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64DA" w14:textId="77777777" w:rsidR="002C2D46" w:rsidRPr="002C2D46" w:rsidRDefault="002C2D46" w:rsidP="002C2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7EA6D" w14:textId="565784F6" w:rsidR="002C2D46" w:rsidRPr="002C2D46" w:rsidRDefault="005C78F7" w:rsidP="002C2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35-lecie beatyfikacji bł. Karoliny Kózki</w:t>
      </w:r>
    </w:p>
    <w:p w14:paraId="6139024E" w14:textId="77777777" w:rsidR="002C2D46" w:rsidRDefault="002C2D46" w:rsidP="002C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A58B4" w14:textId="6ACF0974" w:rsidR="002C2D46" w:rsidRPr="00C770BA" w:rsidRDefault="005C78F7" w:rsidP="002C2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7-8 szkoły podstawowej</w:t>
      </w:r>
    </w:p>
    <w:p w14:paraId="04C9E097" w14:textId="77777777" w:rsidR="002C2D46" w:rsidRDefault="002C2D46" w:rsidP="002C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9A33F" w14:textId="77777777" w:rsidR="00C770BA" w:rsidRPr="002C2D46" w:rsidRDefault="00C770BA" w:rsidP="002C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8900A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I. Założenia edukacyjne</w:t>
      </w:r>
    </w:p>
    <w:p w14:paraId="067A958B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08A60" w14:textId="06B98443" w:rsidR="005C78F7" w:rsidRPr="005C78F7" w:rsidRDefault="005C78F7" w:rsidP="005C7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C2D46" w:rsidRPr="005C78F7">
        <w:rPr>
          <w:rFonts w:ascii="Times New Roman" w:hAnsi="Times New Roman" w:cs="Times New Roman"/>
          <w:b/>
          <w:sz w:val="24"/>
          <w:szCs w:val="24"/>
        </w:rPr>
        <w:t>Cele katechetyczne – wymagania ogólne</w:t>
      </w:r>
      <w:r w:rsidRPr="005C7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37C5C" w14:textId="77777777" w:rsidR="005C78F7" w:rsidRPr="005C78F7" w:rsidRDefault="005C78F7" w:rsidP="005C78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7BB08" w14:textId="322630BC" w:rsidR="002C2D46" w:rsidRDefault="005C78F7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C78F7">
        <w:rPr>
          <w:rFonts w:ascii="Times New Roman" w:hAnsi="Times New Roman" w:cs="Times New Roman"/>
          <w:bCs/>
          <w:sz w:val="24"/>
          <w:szCs w:val="24"/>
        </w:rPr>
        <w:t>rzybliżenie postaci bł. Karoliny Kózki i przedstawienie jej jako</w:t>
      </w:r>
      <w:r>
        <w:rPr>
          <w:rFonts w:ascii="Times New Roman" w:hAnsi="Times New Roman" w:cs="Times New Roman"/>
          <w:bCs/>
          <w:sz w:val="24"/>
          <w:szCs w:val="24"/>
        </w:rPr>
        <w:t xml:space="preserve"> godnego wzoru do naśladowania w życiu religijnym i społecznym.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5E3" w:rsidRPr="002555E3">
        <w:rPr>
          <w:rFonts w:ascii="Times New Roman" w:hAnsi="Times New Roman" w:cs="Times New Roman"/>
          <w:bCs/>
          <w:sz w:val="24"/>
          <w:szCs w:val="24"/>
        </w:rPr>
        <w:t xml:space="preserve">Uczeń zna powody, które doprowadziły do beatyfikacji </w:t>
      </w:r>
      <w:r w:rsidR="002555E3">
        <w:rPr>
          <w:rFonts w:ascii="Times New Roman" w:hAnsi="Times New Roman" w:cs="Times New Roman"/>
          <w:bCs/>
          <w:sz w:val="24"/>
          <w:szCs w:val="24"/>
        </w:rPr>
        <w:t>Karoliny.</w:t>
      </w:r>
    </w:p>
    <w:p w14:paraId="615EF545" w14:textId="77777777" w:rsidR="005C78F7" w:rsidRPr="002C2D46" w:rsidRDefault="005C78F7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EEAF6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BD07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 xml:space="preserve">2. Treści nauczania – wymagania szczegółowe </w:t>
      </w:r>
    </w:p>
    <w:p w14:paraId="7EF6C763" w14:textId="77777777" w:rsidR="006D103D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46">
        <w:rPr>
          <w:rFonts w:ascii="Times New Roman" w:hAnsi="Times New Roman" w:cs="Times New Roman"/>
          <w:b/>
          <w:bCs/>
          <w:sz w:val="24"/>
          <w:szCs w:val="24"/>
        </w:rPr>
        <w:t>Wiedza:</w:t>
      </w:r>
      <w:r w:rsidR="005C7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289155" w14:textId="122E3779" w:rsidR="002C2D46" w:rsidRDefault="005C78F7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84">
        <w:rPr>
          <w:rFonts w:ascii="Times New Roman" w:hAnsi="Times New Roman" w:cs="Times New Roman"/>
          <w:sz w:val="24"/>
          <w:szCs w:val="24"/>
        </w:rPr>
        <w:t>Po katechezie uczeń powinien wymienić najważniejsze fakty z życiorysu bł. Karoliny Kózki</w:t>
      </w:r>
      <w:r w:rsidR="006D103D">
        <w:rPr>
          <w:rFonts w:ascii="Times New Roman" w:hAnsi="Times New Roman" w:cs="Times New Roman"/>
          <w:sz w:val="24"/>
          <w:szCs w:val="24"/>
        </w:rPr>
        <w:t>.</w:t>
      </w:r>
      <w:r w:rsidR="00447084">
        <w:rPr>
          <w:rFonts w:ascii="Times New Roman" w:hAnsi="Times New Roman" w:cs="Times New Roman"/>
          <w:sz w:val="24"/>
          <w:szCs w:val="24"/>
        </w:rPr>
        <w:t xml:space="preserve"> Uczeń </w:t>
      </w:r>
      <w:r w:rsidRPr="00447084">
        <w:rPr>
          <w:rFonts w:ascii="Times New Roman" w:hAnsi="Times New Roman" w:cs="Times New Roman"/>
          <w:sz w:val="24"/>
          <w:szCs w:val="24"/>
        </w:rPr>
        <w:t xml:space="preserve">zna </w:t>
      </w:r>
      <w:r w:rsidR="00447084" w:rsidRPr="00447084">
        <w:rPr>
          <w:rFonts w:ascii="Times New Roman" w:hAnsi="Times New Roman" w:cs="Times New Roman"/>
          <w:sz w:val="24"/>
          <w:szCs w:val="24"/>
        </w:rPr>
        <w:t>podstawowe informacje dot</w:t>
      </w:r>
      <w:r w:rsidR="00447084">
        <w:rPr>
          <w:rFonts w:ascii="Times New Roman" w:hAnsi="Times New Roman" w:cs="Times New Roman"/>
          <w:sz w:val="24"/>
          <w:szCs w:val="24"/>
        </w:rPr>
        <w:t>yczące kultu bł. Karoliny i ruchów, które powstały jako pokłosie jej działalności za życia</w:t>
      </w:r>
      <w:r w:rsidR="006D103D">
        <w:rPr>
          <w:rFonts w:ascii="Times New Roman" w:hAnsi="Times New Roman" w:cs="Times New Roman"/>
          <w:sz w:val="24"/>
          <w:szCs w:val="24"/>
        </w:rPr>
        <w:t xml:space="preserve"> i męczeńskiej śmierci</w:t>
      </w:r>
      <w:r w:rsidR="00447084">
        <w:rPr>
          <w:rFonts w:ascii="Times New Roman" w:hAnsi="Times New Roman" w:cs="Times New Roman"/>
          <w:sz w:val="24"/>
          <w:szCs w:val="24"/>
        </w:rPr>
        <w:t xml:space="preserve">, </w:t>
      </w:r>
      <w:r w:rsidR="004B11C1">
        <w:rPr>
          <w:rFonts w:ascii="Times New Roman" w:hAnsi="Times New Roman" w:cs="Times New Roman"/>
          <w:sz w:val="24"/>
          <w:szCs w:val="24"/>
        </w:rPr>
        <w:t>m.in</w:t>
      </w:r>
      <w:r w:rsidR="00447084">
        <w:rPr>
          <w:rFonts w:ascii="Times New Roman" w:hAnsi="Times New Roman" w:cs="Times New Roman"/>
          <w:sz w:val="24"/>
          <w:szCs w:val="24"/>
        </w:rPr>
        <w:t>.</w:t>
      </w:r>
      <w:r w:rsidR="00447084" w:rsidRPr="00447084">
        <w:rPr>
          <w:rFonts w:ascii="Times New Roman" w:hAnsi="Times New Roman" w:cs="Times New Roman"/>
          <w:sz w:val="24"/>
          <w:szCs w:val="24"/>
        </w:rPr>
        <w:t xml:space="preserve"> Ruch Czystych Serc</w:t>
      </w:r>
      <w:r w:rsidR="00447084">
        <w:rPr>
          <w:rFonts w:ascii="Times New Roman" w:hAnsi="Times New Roman" w:cs="Times New Roman"/>
          <w:sz w:val="24"/>
          <w:szCs w:val="24"/>
        </w:rPr>
        <w:t>.</w:t>
      </w:r>
      <w:r w:rsidR="00447084" w:rsidRPr="00447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66EA1" w14:textId="77777777" w:rsidR="006D103D" w:rsidRPr="00447084" w:rsidRDefault="006D103D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C30EA" w14:textId="22ED61AB" w:rsid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46">
        <w:rPr>
          <w:rFonts w:ascii="Times New Roman" w:hAnsi="Times New Roman" w:cs="Times New Roman"/>
          <w:b/>
          <w:bCs/>
          <w:sz w:val="24"/>
          <w:szCs w:val="24"/>
        </w:rPr>
        <w:t>Umiejętności:</w:t>
      </w:r>
      <w:r w:rsidR="006D1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C8A701" w14:textId="2B65A9C6" w:rsidR="006D103D" w:rsidRPr="006D103D" w:rsidRDefault="006D103D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3D">
        <w:rPr>
          <w:rFonts w:ascii="Times New Roman" w:hAnsi="Times New Roman" w:cs="Times New Roman"/>
          <w:sz w:val="24"/>
          <w:szCs w:val="24"/>
        </w:rPr>
        <w:t xml:space="preserve">Uczeń </w:t>
      </w:r>
      <w:r w:rsidR="003A185C">
        <w:rPr>
          <w:rFonts w:ascii="Times New Roman" w:hAnsi="Times New Roman" w:cs="Times New Roman"/>
          <w:sz w:val="24"/>
          <w:szCs w:val="24"/>
        </w:rPr>
        <w:t>na podstawie informacji przedstawionych na katechezie</w:t>
      </w:r>
      <w:r w:rsidR="0025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zwraca</w:t>
      </w:r>
      <w:r w:rsidR="003A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szczególną uwagę na cech</w:t>
      </w:r>
      <w:r w:rsidR="002555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charakteru Karoliny, które doprowadziły do jej beatyfikacji. Wyjaśnia cechy charakteru, które są według niego szczególnie istotne w drodze do świętości.</w:t>
      </w:r>
    </w:p>
    <w:p w14:paraId="71A3C94A" w14:textId="77777777" w:rsidR="006D103D" w:rsidRPr="002C2D46" w:rsidRDefault="006D103D" w:rsidP="002C2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D3BFB" w14:textId="684F3E2E" w:rsid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46">
        <w:rPr>
          <w:rFonts w:ascii="Times New Roman" w:hAnsi="Times New Roman" w:cs="Times New Roman"/>
          <w:b/>
          <w:bCs/>
          <w:sz w:val="24"/>
          <w:szCs w:val="24"/>
        </w:rPr>
        <w:t>Postawy:</w:t>
      </w:r>
    </w:p>
    <w:p w14:paraId="43115BC7" w14:textId="530AA285" w:rsidR="00313445" w:rsidRPr="00313445" w:rsidRDefault="00313445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45">
        <w:rPr>
          <w:rFonts w:ascii="Times New Roman" w:hAnsi="Times New Roman" w:cs="Times New Roman"/>
          <w:sz w:val="24"/>
          <w:szCs w:val="24"/>
        </w:rPr>
        <w:t>Uczeń zwraca uwagę na piękno zachowanej czystości. Zbudowany przykładem błogosławionej Karoliny dąży do życia w zgodzie z wartościami chrześcijańskimi.</w:t>
      </w:r>
    </w:p>
    <w:p w14:paraId="5B82BDC9" w14:textId="77777777" w:rsidR="002C2D46" w:rsidRPr="002C2D46" w:rsidRDefault="002C2D46" w:rsidP="002C2D46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7AB4D" w14:textId="5A09A41B" w:rsid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46">
        <w:rPr>
          <w:rFonts w:ascii="Times New Roman" w:hAnsi="Times New Roman" w:cs="Times New Roman"/>
          <w:b/>
          <w:bCs/>
          <w:sz w:val="24"/>
          <w:szCs w:val="24"/>
        </w:rPr>
        <w:t>3. Korelacja z edukacją szkolną</w:t>
      </w:r>
    </w:p>
    <w:p w14:paraId="3EE97DD8" w14:textId="4FF5F9DC" w:rsidR="00313445" w:rsidRPr="00313445" w:rsidRDefault="00313445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45">
        <w:rPr>
          <w:rFonts w:ascii="Times New Roman" w:hAnsi="Times New Roman" w:cs="Times New Roman"/>
          <w:sz w:val="24"/>
          <w:szCs w:val="24"/>
        </w:rPr>
        <w:t xml:space="preserve">Przedstawienie historii bł. Karoliny i jej znaczenia dla obrazu współczesnych świętych i błogosławionych. </w:t>
      </w:r>
      <w:r>
        <w:rPr>
          <w:rFonts w:ascii="Times New Roman" w:hAnsi="Times New Roman" w:cs="Times New Roman"/>
          <w:sz w:val="24"/>
          <w:szCs w:val="24"/>
        </w:rPr>
        <w:t>Ukazanie jak</w:t>
      </w:r>
      <w:r w:rsidRPr="00313445">
        <w:rPr>
          <w:rFonts w:ascii="Times New Roman" w:hAnsi="Times New Roman" w:cs="Times New Roman"/>
          <w:sz w:val="24"/>
          <w:szCs w:val="24"/>
        </w:rPr>
        <w:t xml:space="preserve"> przeżywany jest kult bł. Karoliny w Małopolsce.</w:t>
      </w:r>
    </w:p>
    <w:p w14:paraId="3E33764D" w14:textId="77777777" w:rsidR="002C2D46" w:rsidRPr="002C2D46" w:rsidRDefault="002C2D46" w:rsidP="002C2D46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2B0AE" w14:textId="6E827EC5" w:rsidR="00D74CE9" w:rsidRDefault="002C2D46" w:rsidP="002C2D46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4. Metody i techniki</w:t>
      </w:r>
      <w:r w:rsidR="00D74CE9">
        <w:rPr>
          <w:rFonts w:ascii="Times New Roman" w:hAnsi="Times New Roman" w:cs="Times New Roman"/>
          <w:b/>
          <w:sz w:val="24"/>
          <w:szCs w:val="24"/>
        </w:rPr>
        <w:t>:</w:t>
      </w:r>
    </w:p>
    <w:p w14:paraId="1F46342B" w14:textId="2AEEA329" w:rsidR="00D74CE9" w:rsidRPr="00D74CE9" w:rsidRDefault="00D74CE9" w:rsidP="002C2D46">
      <w:pPr>
        <w:spacing w:after="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E9">
        <w:rPr>
          <w:rFonts w:ascii="Times New Roman" w:hAnsi="Times New Roman" w:cs="Times New Roman"/>
          <w:bCs/>
          <w:sz w:val="24"/>
          <w:szCs w:val="24"/>
        </w:rPr>
        <w:t>Rozmowa kierowana</w:t>
      </w:r>
      <w:r w:rsidR="003A185C">
        <w:rPr>
          <w:rFonts w:ascii="Times New Roman" w:hAnsi="Times New Roman" w:cs="Times New Roman"/>
          <w:bCs/>
          <w:sz w:val="24"/>
          <w:szCs w:val="24"/>
        </w:rPr>
        <w:t>;</w:t>
      </w:r>
      <w:r w:rsidR="002555E3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3A185C">
        <w:rPr>
          <w:rFonts w:ascii="Times New Roman" w:hAnsi="Times New Roman" w:cs="Times New Roman"/>
          <w:bCs/>
          <w:sz w:val="24"/>
          <w:szCs w:val="24"/>
        </w:rPr>
        <w:t>tworzenie osi najważniejszych wydarzeń w życiu Karoliny</w:t>
      </w:r>
      <w:r w:rsidR="002555E3">
        <w:rPr>
          <w:rFonts w:ascii="Times New Roman" w:hAnsi="Times New Roman" w:cs="Times New Roman"/>
          <w:bCs/>
          <w:sz w:val="24"/>
          <w:szCs w:val="24"/>
        </w:rPr>
        <w:t>, quiz wiedzy.</w:t>
      </w:r>
    </w:p>
    <w:p w14:paraId="6D1ABE71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8F7CD" w14:textId="57F20A7A" w:rsid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 xml:space="preserve">5. Środki dydaktyczne: </w:t>
      </w:r>
    </w:p>
    <w:p w14:paraId="7B88DFF4" w14:textId="3B2A0663" w:rsidR="003A185C" w:rsidRPr="003A185C" w:rsidRDefault="003A185C" w:rsidP="002C2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85C">
        <w:rPr>
          <w:rFonts w:ascii="Times New Roman" w:hAnsi="Times New Roman" w:cs="Times New Roman"/>
          <w:bCs/>
          <w:sz w:val="24"/>
          <w:szCs w:val="24"/>
        </w:rPr>
        <w:t>Prezentacja</w:t>
      </w:r>
      <w:r w:rsidR="002555E3">
        <w:rPr>
          <w:rFonts w:ascii="Times New Roman" w:hAnsi="Times New Roman" w:cs="Times New Roman"/>
          <w:bCs/>
          <w:sz w:val="24"/>
          <w:szCs w:val="24"/>
        </w:rPr>
        <w:t xml:space="preserve"> multimedialna, praca z tekstem.</w:t>
      </w:r>
    </w:p>
    <w:p w14:paraId="11174BF7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0A10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II. Przebieg katechezy</w:t>
      </w:r>
    </w:p>
    <w:p w14:paraId="72F0DEA7" w14:textId="77777777" w:rsidR="002C2D46" w:rsidRPr="002C2D46" w:rsidRDefault="002C2D46" w:rsidP="002C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A9A84" w14:textId="79A6922A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 xml:space="preserve">Modlitwa </w:t>
      </w:r>
    </w:p>
    <w:p w14:paraId="06425697" w14:textId="38E46BF2" w:rsidR="003A185C" w:rsidRPr="003A185C" w:rsidRDefault="003A185C" w:rsidP="003A185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85C">
        <w:rPr>
          <w:rFonts w:ascii="Times New Roman" w:hAnsi="Times New Roman" w:cs="Times New Roman"/>
          <w:bCs/>
          <w:sz w:val="24"/>
          <w:szCs w:val="24"/>
        </w:rPr>
        <w:t xml:space="preserve">Katecheta rozpoczyna katechezę modlitwą </w:t>
      </w:r>
      <w:r w:rsidRPr="001262EB">
        <w:rPr>
          <w:rFonts w:ascii="Times New Roman" w:hAnsi="Times New Roman" w:cs="Times New Roman"/>
          <w:bCs/>
          <w:i/>
          <w:iCs/>
          <w:sz w:val="24"/>
          <w:szCs w:val="24"/>
        </w:rPr>
        <w:t>Ojcze Nasz..</w:t>
      </w:r>
      <w:r w:rsidRPr="003A18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7F9E1" w14:textId="77777777" w:rsidR="001262EB" w:rsidRDefault="002C2D46" w:rsidP="002C2D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Sytuacja egzystencjalna</w:t>
      </w:r>
      <w:r w:rsidR="00126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1C8D1" w14:textId="6238FCEB" w:rsidR="009231E3" w:rsidRDefault="001262EB" w:rsidP="00F27CF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2EB">
        <w:rPr>
          <w:rFonts w:ascii="Times New Roman" w:hAnsi="Times New Roman" w:cs="Times New Roman"/>
          <w:bCs/>
          <w:sz w:val="24"/>
          <w:szCs w:val="24"/>
        </w:rPr>
        <w:t>Katecheta</w:t>
      </w:r>
      <w:r w:rsidR="00773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2EB">
        <w:rPr>
          <w:rFonts w:ascii="Times New Roman" w:hAnsi="Times New Roman" w:cs="Times New Roman"/>
          <w:bCs/>
          <w:sz w:val="24"/>
          <w:szCs w:val="24"/>
        </w:rPr>
        <w:t xml:space="preserve">pyta uczniów czy znają jakichś współczesnych świętych lub błogosławionych. Po wymianie myśli, pyta </w:t>
      </w:r>
      <w:r w:rsidR="00773FF5">
        <w:rPr>
          <w:rFonts w:ascii="Times New Roman" w:hAnsi="Times New Roman" w:cs="Times New Roman"/>
          <w:bCs/>
          <w:sz w:val="24"/>
          <w:szCs w:val="24"/>
        </w:rPr>
        <w:t>czy znają</w:t>
      </w:r>
      <w:r w:rsidRPr="001262EB">
        <w:rPr>
          <w:rFonts w:ascii="Times New Roman" w:hAnsi="Times New Roman" w:cs="Times New Roman"/>
          <w:bCs/>
          <w:sz w:val="24"/>
          <w:szCs w:val="24"/>
        </w:rPr>
        <w:t xml:space="preserve"> postać bł. Karoliny Kózki. Następuje wymiana myśli między uczniami.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CF3">
        <w:rPr>
          <w:rFonts w:ascii="Times New Roman" w:hAnsi="Times New Roman" w:cs="Times New Roman"/>
          <w:bCs/>
          <w:sz w:val="24"/>
          <w:szCs w:val="24"/>
        </w:rPr>
        <w:t xml:space="preserve">Katecheta przedstawia </w:t>
      </w:r>
      <w:r w:rsidR="00773FF5">
        <w:rPr>
          <w:rFonts w:ascii="Times New Roman" w:hAnsi="Times New Roman" w:cs="Times New Roman"/>
          <w:bCs/>
          <w:sz w:val="24"/>
          <w:szCs w:val="24"/>
        </w:rPr>
        <w:t>temat</w:t>
      </w:r>
      <w:r w:rsidR="00F27CF3">
        <w:rPr>
          <w:rFonts w:ascii="Times New Roman" w:hAnsi="Times New Roman" w:cs="Times New Roman"/>
          <w:bCs/>
          <w:sz w:val="24"/>
          <w:szCs w:val="24"/>
        </w:rPr>
        <w:t xml:space="preserve"> w oparciu o </w:t>
      </w:r>
      <w:r w:rsidR="00F27CF3">
        <w:rPr>
          <w:rFonts w:ascii="Times New Roman" w:hAnsi="Times New Roman" w:cs="Times New Roman"/>
          <w:bCs/>
          <w:sz w:val="24"/>
          <w:szCs w:val="24"/>
        </w:rPr>
        <w:lastRenderedPageBreak/>
        <w:t>prezentację multimedialną.</w:t>
      </w:r>
      <w:r w:rsidR="009231E3">
        <w:rPr>
          <w:rFonts w:ascii="Times New Roman" w:hAnsi="Times New Roman" w:cs="Times New Roman"/>
          <w:bCs/>
          <w:sz w:val="24"/>
          <w:szCs w:val="24"/>
        </w:rPr>
        <w:t xml:space="preserve"> Przytacza treść gazety „Nowości Ilustrowane” z 1916 roku, w której poruszono historię śmierci bł. Karoliny:</w:t>
      </w:r>
    </w:p>
    <w:p w14:paraId="54A98B25" w14:textId="77777777" w:rsidR="009231E3" w:rsidRDefault="009231E3" w:rsidP="00F27CF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CB9FE" w14:textId="3D86FC63" w:rsidR="009231E3" w:rsidRPr="00CF7C1E" w:rsidRDefault="009231E3" w:rsidP="009231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Wypadek tragicznej tej śmierci zaszedł dnia 18 go listopada 1914 r., w czasie pochodu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Rosyan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Kraków. - We wsi Śmietana [przysiółek Wał-Rudy – przyp. K.S.], parafii Zabawa, wpadł rano do domu Jana Kózki uzbrojony Moskal i grożąc karabinem wypytywał się o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Austryaków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Kiedy tak ojciec, jak i obecna w izbie córka odpowiedzieli, że wojska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austryackie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odeszły już przed tygodniem, kazał im iść z sobą na zeznanie do komendanta. Urojony komendant mieszkał widocznie gdzieś w lesie, bo kozak wprowadził ojca i córkę w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poblizki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las i nagle, gdy uszli z pół, kilometra od wsi, przyłożywszy ojcu karabin do piersi, rozkazał mu wracać „do dzieci”. Wówczas przerażony ojciec uciekł do domu, a płacząca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Kózkówna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pozostała z dzikim żołdakiem w lesie. Kiedy wieść o uprowadzonej dziewczynie stała się głośną i o całym wypadku dowiedział się miejscowy proboszcz, ks. Władysław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Mendrala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rozpoczął natychmiast przy pomocy rosyjskiej komendy dwudziestego pierwszego korpusu poszukiwania zaginionej. Polak, pułkownik Januszewski, dał w tym celu oficera i pięciu kozaków, lecz niestety poszukiwania te pozostały bez skutku. </w:t>
      </w:r>
    </w:p>
    <w:p w14:paraId="620843AD" w14:textId="77777777" w:rsidR="009231E3" w:rsidRPr="00CF7C1E" w:rsidRDefault="009231E3" w:rsidP="009231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Dopiero 4-go grudnia 1914 r., gdy gospodarz Franciszek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Szwiec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Wał Rudy wyszedł do lasu zbierać drzewo, odnalazł zwłoki zamordowanej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Kózkówny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Znalezione ciało straszny przedstawiało widok. Dziewczyna leżała na wznak, prawą ręką wsparta na łokciu, z dłonią zwróconą do góry i zaciśniętą. Lewa ręka spoczywała na ziemi, a w dłoni znajdowała się chustka z głowy. - Po wydobyciu ciała z zamarzniętej ziemi, zauważono pod głową i plecami duże ślady krwi.  Rękawy koszuli przesiąknięte były zupełnie krwią i tak do ran przymarznięte, że je z trudnością zdołano oderwać. Wymienione rany i okoliczność, że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Kózkówna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ratowała się ucieczką, bo zwłoki znaleziono znacznie dalej od miejsca. gdzie ją zostawił ojciec, są wymownym dowodem, iż dziewczyna broniła się dzielnie i wolała raczej zginąć straszną śmiercią, aniżeli utracić najdroższy skarb, niewinność. </w:t>
      </w:r>
    </w:p>
    <w:p w14:paraId="0578D038" w14:textId="1F1A09B8" w:rsidR="009231E3" w:rsidRPr="00CF7C1E" w:rsidRDefault="009231E3" w:rsidP="009231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Ś. p. Karolinę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Kózkównę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pochowano zrazu, że to były czasy </w:t>
      </w:r>
      <w:proofErr w:type="spellStart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okupacyi</w:t>
      </w:r>
      <w:proofErr w:type="spellEnd"/>
      <w:r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rosyjskiej, na cmentarzu parafialnym, opodal kościoła w Zabawie, równocześnie układano plan godnego uczczenia zamordowanej parafianki.</w:t>
      </w:r>
      <w:r w:rsidR="00CF7C1E" w:rsidRPr="00CF7C1E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44F38BFE" w14:textId="77777777" w:rsidR="00CF7C1E" w:rsidRDefault="00CF7C1E" w:rsidP="009231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B9A5CC" w14:textId="06D8B3BD" w:rsidR="0052646F" w:rsidRDefault="00773FF5" w:rsidP="00F27CF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zakończeniu prezentacji katecheta przeprowadza quiz dotyczący wiedzy o żuciu bł. Karoliny, składa się on z 5 pytań jednokrotnego wyboru.</w:t>
      </w:r>
      <w:r w:rsidR="00F27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Czas </w:t>
      </w:r>
      <w:r w:rsidR="00F27CF3">
        <w:rPr>
          <w:rFonts w:ascii="Times New Roman" w:hAnsi="Times New Roman" w:cs="Times New Roman"/>
          <w:bCs/>
          <w:sz w:val="24"/>
          <w:szCs w:val="24"/>
        </w:rPr>
        <w:t>trwania quizu to max. 7 min.</w:t>
      </w:r>
    </w:p>
    <w:p w14:paraId="00E3DE76" w14:textId="77777777" w:rsidR="001262EB" w:rsidRPr="001262EB" w:rsidRDefault="001262EB" w:rsidP="001262E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A537F" w14:textId="2F03B33C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Wiara i życie chrześcijan</w:t>
      </w:r>
    </w:p>
    <w:p w14:paraId="3BFFCF34" w14:textId="7849F26D" w:rsidR="00CA325F" w:rsidRPr="004B11C1" w:rsidRDefault="00CA325F" w:rsidP="00CA325F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B11C1">
        <w:rPr>
          <w:rFonts w:ascii="Times New Roman" w:hAnsi="Times New Roman" w:cs="Times New Roman"/>
          <w:bCs/>
          <w:sz w:val="24"/>
          <w:szCs w:val="24"/>
        </w:rPr>
        <w:t xml:space="preserve">Katecheta przy pomocy prezentacji przedstawia fakty z życia Karoliny, ale również </w:t>
      </w:r>
      <w:r w:rsidR="004B11C1" w:rsidRPr="004B11C1">
        <w:rPr>
          <w:rFonts w:ascii="Times New Roman" w:hAnsi="Times New Roman" w:cs="Times New Roman"/>
          <w:bCs/>
          <w:sz w:val="24"/>
          <w:szCs w:val="24"/>
        </w:rPr>
        <w:t>zwraca uwagę na cech</w:t>
      </w:r>
      <w:r w:rsidR="00773FF5">
        <w:rPr>
          <w:rFonts w:ascii="Times New Roman" w:hAnsi="Times New Roman" w:cs="Times New Roman"/>
          <w:bCs/>
          <w:sz w:val="24"/>
          <w:szCs w:val="24"/>
        </w:rPr>
        <w:t>y</w:t>
      </w:r>
      <w:r w:rsidR="004B11C1" w:rsidRPr="004B11C1">
        <w:rPr>
          <w:rFonts w:ascii="Times New Roman" w:hAnsi="Times New Roman" w:cs="Times New Roman"/>
          <w:bCs/>
          <w:sz w:val="24"/>
          <w:szCs w:val="24"/>
        </w:rPr>
        <w:t xml:space="preserve"> charakteru bł. Karoliny, które doprowadziły do jej beatyfikacji. Podkreśla jej zaangażowanie w życie parafii oraz miejscowych wspólnot religijnych.</w:t>
      </w:r>
    </w:p>
    <w:p w14:paraId="6591E60F" w14:textId="7C4DEF4D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46">
        <w:rPr>
          <w:rFonts w:ascii="Times New Roman" w:hAnsi="Times New Roman" w:cs="Times New Roman"/>
          <w:b/>
          <w:bCs/>
          <w:sz w:val="24"/>
          <w:szCs w:val="24"/>
        </w:rPr>
        <w:t>Zastosowanie życiowe</w:t>
      </w:r>
    </w:p>
    <w:p w14:paraId="54E257EE" w14:textId="3E1A7DBE" w:rsidR="00CA325F" w:rsidRPr="00CA325F" w:rsidRDefault="00CA325F" w:rsidP="00CA325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25F">
        <w:rPr>
          <w:rFonts w:ascii="Times New Roman" w:hAnsi="Times New Roman" w:cs="Times New Roman"/>
          <w:sz w:val="24"/>
          <w:szCs w:val="24"/>
        </w:rPr>
        <w:t>Katecheta opowiada o tym jak życie i męczeńska śmierć bł. Karoliny jest nadal kultywowana</w:t>
      </w:r>
      <w:r w:rsidR="00773FF5">
        <w:rPr>
          <w:rFonts w:ascii="Times New Roman" w:hAnsi="Times New Roman" w:cs="Times New Roman"/>
          <w:sz w:val="24"/>
          <w:szCs w:val="24"/>
        </w:rPr>
        <w:t>.</w:t>
      </w:r>
    </w:p>
    <w:p w14:paraId="2933ACC2" w14:textId="1CBB368A" w:rsidR="002C2D46" w:rsidRPr="004B11C1" w:rsidRDefault="002C2D46" w:rsidP="002C2D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Podsumowanie treści</w:t>
      </w:r>
      <w:r w:rsidRPr="002C2D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2818EF" w14:textId="64918F86" w:rsidR="004B11C1" w:rsidRPr="002C2D46" w:rsidRDefault="004B11C1" w:rsidP="004B11C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Katecheta podsumowuje najważniejsze informacje dot. życia bł. Karoliny oraz jej dziedzictwo</w:t>
      </w:r>
      <w:r w:rsidR="009231E3">
        <w:rPr>
          <w:rFonts w:ascii="Times New Roman" w:hAnsi="Times New Roman" w:cs="Times New Roman"/>
          <w:sz w:val="24"/>
          <w:szCs w:val="24"/>
        </w:rPr>
        <w:t>: pr</w:t>
      </w:r>
      <w:r w:rsidR="00773FF5" w:rsidRPr="00CA325F">
        <w:rPr>
          <w:rFonts w:ascii="Times New Roman" w:hAnsi="Times New Roman" w:cs="Times New Roman"/>
          <w:sz w:val="24"/>
          <w:szCs w:val="24"/>
        </w:rPr>
        <w:t>zedstawia Ruch Czystych Serc, Miasteczko Modlitewne</w:t>
      </w:r>
      <w:r w:rsidR="009231E3">
        <w:rPr>
          <w:rFonts w:ascii="Times New Roman" w:hAnsi="Times New Roman" w:cs="Times New Roman"/>
          <w:sz w:val="24"/>
          <w:szCs w:val="24"/>
        </w:rPr>
        <w:t>, Drogę Krzyżową, która jest odprawiana każdego 18 dnia miesiąca spod domu bł. Karoliny Kózki do miejsca, gdzie zostało znalezione jej ciało. Katecheta przeprowadza</w:t>
      </w:r>
      <w:r w:rsidR="0077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quiz, który również jest formą podsumowania katechezy.</w:t>
      </w:r>
    </w:p>
    <w:p w14:paraId="062EB9FF" w14:textId="5FAB9324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lastRenderedPageBreak/>
        <w:t>Praca domowa</w:t>
      </w:r>
    </w:p>
    <w:p w14:paraId="5438BD38" w14:textId="0F053B54" w:rsidR="00F27CF3" w:rsidRPr="00F27CF3" w:rsidRDefault="00CA325F" w:rsidP="00F27CF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2555E3">
        <w:rPr>
          <w:rFonts w:ascii="Times New Roman" w:hAnsi="Times New Roman" w:cs="Times New Roman"/>
          <w:bCs/>
          <w:sz w:val="24"/>
          <w:szCs w:val="24"/>
        </w:rPr>
        <w:t>la</w:t>
      </w:r>
      <w:r>
        <w:rPr>
          <w:rFonts w:ascii="Times New Roman" w:hAnsi="Times New Roman" w:cs="Times New Roman"/>
          <w:bCs/>
          <w:sz w:val="24"/>
          <w:szCs w:val="24"/>
        </w:rPr>
        <w:t xml:space="preserve"> chętnych:</w:t>
      </w:r>
      <w:r w:rsidR="00F27CF3" w:rsidRPr="00F27CF3">
        <w:rPr>
          <w:rFonts w:ascii="Times New Roman" w:hAnsi="Times New Roman" w:cs="Times New Roman"/>
          <w:bCs/>
          <w:sz w:val="24"/>
          <w:szCs w:val="24"/>
        </w:rPr>
        <w:t xml:space="preserve"> uczniowie </w:t>
      </w:r>
      <w:r>
        <w:rPr>
          <w:rFonts w:ascii="Times New Roman" w:hAnsi="Times New Roman" w:cs="Times New Roman"/>
          <w:bCs/>
          <w:sz w:val="24"/>
          <w:szCs w:val="24"/>
        </w:rPr>
        <w:t xml:space="preserve">mogą </w:t>
      </w:r>
      <w:r w:rsidR="00F27CF3" w:rsidRPr="00F27CF3">
        <w:rPr>
          <w:rFonts w:ascii="Times New Roman" w:hAnsi="Times New Roman" w:cs="Times New Roman"/>
          <w:bCs/>
          <w:sz w:val="24"/>
          <w:szCs w:val="24"/>
        </w:rPr>
        <w:t xml:space="preserve">obejrzeć film „Zerwany kłos” </w:t>
      </w:r>
      <w:r w:rsidR="009231E3">
        <w:rPr>
          <w:rFonts w:ascii="Times New Roman" w:hAnsi="Times New Roman" w:cs="Times New Roman"/>
          <w:bCs/>
          <w:sz w:val="24"/>
          <w:szCs w:val="24"/>
        </w:rPr>
        <w:t xml:space="preserve">(link: </w:t>
      </w:r>
      <w:r w:rsidR="009231E3" w:rsidRPr="009231E3">
        <w:rPr>
          <w:rFonts w:ascii="Times New Roman" w:hAnsi="Times New Roman" w:cs="Times New Roman"/>
          <w:bCs/>
          <w:sz w:val="24"/>
          <w:szCs w:val="24"/>
        </w:rPr>
        <w:t>https://www.cda.pl/video/9014937ec</w:t>
      </w:r>
      <w:r w:rsidR="009231E3" w:rsidRPr="00923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1E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27CF3" w:rsidRPr="00F27CF3">
        <w:rPr>
          <w:rFonts w:ascii="Times New Roman" w:hAnsi="Times New Roman" w:cs="Times New Roman"/>
          <w:bCs/>
          <w:sz w:val="24"/>
          <w:szCs w:val="24"/>
        </w:rPr>
        <w:t>i przygotować na jego podstawie recenzję</w:t>
      </w:r>
      <w:r w:rsidR="002555E3">
        <w:rPr>
          <w:rFonts w:ascii="Times New Roman" w:hAnsi="Times New Roman" w:cs="Times New Roman"/>
          <w:bCs/>
          <w:sz w:val="24"/>
          <w:szCs w:val="24"/>
        </w:rPr>
        <w:t xml:space="preserve"> lub przygotować plakat z okazji 35-lecia beatyfikacji bł. Karoliny Kózki, który zostanie umieszczony w witrynce w klasie katechetycznej.</w:t>
      </w:r>
    </w:p>
    <w:p w14:paraId="49A22ED9" w14:textId="4AA08562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Modlitwa</w:t>
      </w:r>
    </w:p>
    <w:p w14:paraId="0B29D1D4" w14:textId="2C48901D" w:rsidR="00F27CF3" w:rsidRPr="00CA325F" w:rsidRDefault="00F27CF3" w:rsidP="00F27CF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325F">
        <w:rPr>
          <w:rFonts w:ascii="Times New Roman" w:hAnsi="Times New Roman" w:cs="Times New Roman"/>
          <w:bCs/>
          <w:sz w:val="24"/>
          <w:szCs w:val="24"/>
        </w:rPr>
        <w:t xml:space="preserve">Na zakończenie katecheta prowadzi modlitwę </w:t>
      </w:r>
    </w:p>
    <w:p w14:paraId="76CD6812" w14:textId="71EFAA2D" w:rsidR="00CA325F" w:rsidRPr="00CA325F" w:rsidRDefault="00CA325F" w:rsidP="00F27CF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325F">
        <w:rPr>
          <w:rFonts w:ascii="Times New Roman" w:hAnsi="Times New Roman" w:cs="Times New Roman"/>
          <w:bCs/>
        </w:rPr>
        <w:t>Błogosławiona Karolino. Twojej się opiece w szczególniejszy sposób dzisiaj polecamy i prosimy cię, abyś nas swoim wstawiennictwem przed Bogiem wspierała, ratowała we wszystkich potrzebach naszych i wyjednała nam łaskę wiernego naśladowania cnót twoich. Spraw to o droga nasza patronko, abyśmy Bogu dochowali wierności pośród wszelkich przygód tego życia i zasłużyli sobie na łaskę szczęśliwej śmierci. Amen.</w:t>
      </w:r>
    </w:p>
    <w:p w14:paraId="6DEC120C" w14:textId="4B39E876" w:rsidR="002C2D46" w:rsidRDefault="002C2D46" w:rsidP="002C2D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D46">
        <w:rPr>
          <w:rFonts w:ascii="Times New Roman" w:hAnsi="Times New Roman" w:cs="Times New Roman"/>
          <w:b/>
          <w:sz w:val="24"/>
          <w:szCs w:val="24"/>
        </w:rPr>
        <w:t>Ewaluacja realizacji tematu – pytania kontrolne</w:t>
      </w:r>
    </w:p>
    <w:p w14:paraId="0797E517" w14:textId="6C7655D2" w:rsidR="004B11C1" w:rsidRPr="004B11C1" w:rsidRDefault="004B11C1" w:rsidP="004B11C1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B11C1">
        <w:rPr>
          <w:rFonts w:ascii="Times New Roman" w:hAnsi="Times New Roman" w:cs="Times New Roman"/>
          <w:bCs/>
          <w:sz w:val="24"/>
          <w:szCs w:val="24"/>
        </w:rPr>
        <w:t>- jakie cechy bł. Karoliny powinny być naśladowane przez dzisiejszą młodzież?</w:t>
      </w:r>
    </w:p>
    <w:p w14:paraId="12C7505A" w14:textId="07B8FC93" w:rsidR="004B11C1" w:rsidRPr="004B11C1" w:rsidRDefault="004B11C1" w:rsidP="004B11C1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B11C1">
        <w:rPr>
          <w:rFonts w:ascii="Times New Roman" w:hAnsi="Times New Roman" w:cs="Times New Roman"/>
          <w:bCs/>
          <w:sz w:val="24"/>
          <w:szCs w:val="24"/>
        </w:rPr>
        <w:t xml:space="preserve">- jaką wartość w życiu </w:t>
      </w:r>
      <w:r>
        <w:rPr>
          <w:rFonts w:ascii="Times New Roman" w:hAnsi="Times New Roman" w:cs="Times New Roman"/>
          <w:bCs/>
          <w:sz w:val="24"/>
          <w:szCs w:val="24"/>
        </w:rPr>
        <w:t xml:space="preserve">młodych ludzi </w:t>
      </w:r>
      <w:r w:rsidRPr="004B11C1">
        <w:rPr>
          <w:rFonts w:ascii="Times New Roman" w:hAnsi="Times New Roman" w:cs="Times New Roman"/>
          <w:bCs/>
          <w:sz w:val="24"/>
          <w:szCs w:val="24"/>
        </w:rPr>
        <w:t>stanowi wierność Bogu oraz czystość?</w:t>
      </w:r>
    </w:p>
    <w:p w14:paraId="147D40B0" w14:textId="77777777" w:rsidR="002C2D46" w:rsidRDefault="002C2D46" w:rsidP="002C2D4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65292B7" w14:textId="77777777" w:rsidR="00C770BA" w:rsidRPr="002C2D46" w:rsidRDefault="00C770BA" w:rsidP="002C2D46">
      <w:pPr>
        <w:spacing w:line="256" w:lineRule="auto"/>
        <w:rPr>
          <w:b/>
          <w:bCs/>
        </w:rPr>
      </w:pPr>
    </w:p>
    <w:p w14:paraId="38D35F02" w14:textId="77777777" w:rsidR="002C2D46" w:rsidRPr="002C2D46" w:rsidRDefault="002C2D46" w:rsidP="002C2D46">
      <w:pPr>
        <w:spacing w:line="256" w:lineRule="auto"/>
        <w:rPr>
          <w:b/>
          <w:bCs/>
        </w:rPr>
      </w:pPr>
    </w:p>
    <w:p w14:paraId="1FF0921E" w14:textId="77777777" w:rsidR="0005243F" w:rsidRDefault="0005243F"/>
    <w:sectPr w:rsidR="0005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7D8"/>
    <w:multiLevelType w:val="hybridMultilevel"/>
    <w:tmpl w:val="6F6293B2"/>
    <w:lvl w:ilvl="0" w:tplc="92B4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1B0E"/>
    <w:multiLevelType w:val="hybridMultilevel"/>
    <w:tmpl w:val="964E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9495D"/>
    <w:multiLevelType w:val="hybridMultilevel"/>
    <w:tmpl w:val="D7F44EF8"/>
    <w:lvl w:ilvl="0" w:tplc="88E67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3195">
    <w:abstractNumId w:val="3"/>
  </w:num>
  <w:num w:numId="2" w16cid:durableId="1963226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88869">
    <w:abstractNumId w:val="2"/>
  </w:num>
  <w:num w:numId="4" w16cid:durableId="73879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46"/>
    <w:rsid w:val="0005243F"/>
    <w:rsid w:val="001262EB"/>
    <w:rsid w:val="002555E3"/>
    <w:rsid w:val="002A3520"/>
    <w:rsid w:val="002C2D46"/>
    <w:rsid w:val="00313445"/>
    <w:rsid w:val="003A185C"/>
    <w:rsid w:val="00447084"/>
    <w:rsid w:val="004B11C1"/>
    <w:rsid w:val="0052646F"/>
    <w:rsid w:val="005C78F7"/>
    <w:rsid w:val="00600F20"/>
    <w:rsid w:val="006D103D"/>
    <w:rsid w:val="00773FF5"/>
    <w:rsid w:val="00844188"/>
    <w:rsid w:val="009231E3"/>
    <w:rsid w:val="00C770BA"/>
    <w:rsid w:val="00CA325F"/>
    <w:rsid w:val="00CF7C1E"/>
    <w:rsid w:val="00D74CE9"/>
    <w:rsid w:val="00E90268"/>
    <w:rsid w:val="00F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44F2"/>
  <w15:chartTrackingRefBased/>
  <w15:docId w15:val="{E857FE99-8D86-43F5-8FE2-F617EAB9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0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0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katech-03</dc:creator>
  <cp:keywords/>
  <dc:description/>
  <cp:lastModifiedBy>Anna Konopka</cp:lastModifiedBy>
  <cp:revision>4</cp:revision>
  <dcterms:created xsi:type="dcterms:W3CDTF">2022-05-31T10:47:00Z</dcterms:created>
  <dcterms:modified xsi:type="dcterms:W3CDTF">2022-06-07T10:28:00Z</dcterms:modified>
</cp:coreProperties>
</file>