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EB26" w14:textId="2568E864" w:rsidR="007B7669" w:rsidRPr="009B0EE4" w:rsidRDefault="00366D0A" w:rsidP="009B0EE4">
      <w:pPr>
        <w:spacing w:after="240" w:line="276" w:lineRule="auto"/>
        <w:jc w:val="center"/>
        <w:rPr>
          <w:b/>
          <w:bCs/>
        </w:rPr>
      </w:pPr>
      <w:r w:rsidRPr="009B0EE4">
        <w:rPr>
          <w:b/>
          <w:bCs/>
        </w:rPr>
        <w:t>JAN PAWEŁ II. CYWILIZACJA ŻYCIA.</w:t>
      </w:r>
    </w:p>
    <w:p w14:paraId="3AC4E626" w14:textId="2C1F784F" w:rsidR="007B7669" w:rsidRPr="009B0EE4" w:rsidRDefault="00366D0A" w:rsidP="009B0EE4">
      <w:pPr>
        <w:spacing w:after="240" w:line="276" w:lineRule="auto"/>
        <w:jc w:val="center"/>
        <w:rPr>
          <w:b/>
          <w:bCs/>
        </w:rPr>
      </w:pPr>
      <w:r w:rsidRPr="009B0EE4">
        <w:rPr>
          <w:b/>
          <w:bCs/>
        </w:rPr>
        <w:t>XXIII DZIEŃ PAPIESKI</w:t>
      </w:r>
    </w:p>
    <w:p w14:paraId="2EBE1560" w14:textId="77777777" w:rsidR="007B7669" w:rsidRPr="00F145EC" w:rsidRDefault="007B7669" w:rsidP="007B7669">
      <w:pPr>
        <w:spacing w:before="120"/>
        <w:ind w:firstLine="397"/>
        <w:jc w:val="both"/>
      </w:pPr>
    </w:p>
    <w:p w14:paraId="4D46C7FC" w14:textId="77777777" w:rsidR="007B7669" w:rsidRPr="00205F00" w:rsidRDefault="007B7669" w:rsidP="00205F00">
      <w:pPr>
        <w:spacing w:after="240" w:line="276" w:lineRule="auto"/>
        <w:ind w:firstLine="709"/>
        <w:jc w:val="both"/>
      </w:pPr>
      <w:r w:rsidRPr="00205F00">
        <w:t>Życie pełne, obfitujące we wszelkie dobra! Któż z nas nie marzy o czymś takim? Niemożliwe? Oto obietnica Jezusa zapisana w Ewangelii wg. św. Jana: „</w:t>
      </w:r>
      <w:r w:rsidRPr="00F145EC">
        <w:t xml:space="preserve">Ja przyszedłem po to, aby owce miały życie i miały je w obfitości” (J 10, 10). To zapewnienie Jezusa św. Papież Jan Paweł II cytuje już w pierwszych wersetach encykliki poświęconej wartości życia. I przypomniał, że „Ewangelia życia </w:t>
      </w:r>
      <w:r w:rsidRPr="00205F00">
        <w:t xml:space="preserve">znajduje się w samym sercu orędzia Jezusa Chrystusa”. Od tych pierwszych słów pochodzi sam tytuł Encykliki: Ewangelia życia, </w:t>
      </w:r>
      <w:proofErr w:type="spellStart"/>
      <w:r w:rsidRPr="00205F00">
        <w:t>Evangelium</w:t>
      </w:r>
      <w:proofErr w:type="spellEnd"/>
      <w:r w:rsidRPr="00205F00">
        <w:t xml:space="preserve"> vitae. Tak, bo życie jest darem od Boga i to jest dla nas Radosna Nowina, Ewangelia. </w:t>
      </w:r>
    </w:p>
    <w:p w14:paraId="2F72ECA8" w14:textId="77777777" w:rsidR="007B7669" w:rsidRPr="00205F00" w:rsidRDefault="007B7669" w:rsidP="00205F00">
      <w:pPr>
        <w:spacing w:after="240" w:line="276" w:lineRule="auto"/>
        <w:ind w:firstLine="709"/>
        <w:jc w:val="both"/>
      </w:pPr>
      <w:r w:rsidRPr="00205F00">
        <w:t xml:space="preserve">Bóg udziela nam swoich darów zawsze w obfitości, Jego hojność nie zna granic. Owszem, całe bogactwo Bożego daru życia poznamy w pełni dopiero w wieczności. Pełnia życia człowieka „przekracza znacznie wymiary jego ziemskiego bytowania człowieka, ponieważ polega na uczestnictwie w życiu samego Boga”. Tym niemniej rzutuje ona także na „wielkość i ogromną wartość ludzkiego życia także w jego fazie doczesnej”. Tymi słowami wprowadza św. Jan Paweł II do lektury swojej encykliki na temat Radosnej Nowiny życia i zaprasza do szerzenia cywilizacji życia. Używanej zamiennie z terminem: kultura życia. </w:t>
      </w:r>
    </w:p>
    <w:p w14:paraId="66EDC843" w14:textId="77777777" w:rsidR="007B7669" w:rsidRPr="00205F00" w:rsidRDefault="007B7669" w:rsidP="00205F00">
      <w:pPr>
        <w:spacing w:after="240" w:line="276" w:lineRule="auto"/>
        <w:ind w:firstLine="709"/>
        <w:jc w:val="both"/>
      </w:pPr>
      <w:r w:rsidRPr="00205F00">
        <w:t xml:space="preserve">Kultura życia z kolei tworzy cywilizację miłości. Jakie to ważne dzisiaj, kiedy za naszą wschodnią granicą toczy się walka o ocalenie życia (jeśli tak będzie jeszcze w październiku 2023), o prawo do życia w wolności i w pełni właściwej dla miłości. Św. Jan Paweł II przestrzegał, że losy naszej cywilizacji zależeć będą od wyniku trwającej konfrontacji między kulturą życia a kulturą śmierci. Przy czym ta druga „kultura” zasługuje na ujęcie w cudzysłów, gdyż jest dokładnym przeciwieństwem tego co to słowo oznacza. </w:t>
      </w:r>
    </w:p>
    <w:p w14:paraId="4B28AD5F" w14:textId="77777777" w:rsidR="007B7669" w:rsidRPr="00205F00" w:rsidRDefault="007B7669" w:rsidP="00205F00">
      <w:pPr>
        <w:spacing w:after="240" w:line="276" w:lineRule="auto"/>
        <w:ind w:firstLine="709"/>
        <w:jc w:val="both"/>
      </w:pPr>
      <w:r w:rsidRPr="00205F00">
        <w:t xml:space="preserve">Św. Jan Paweł II wskazał konkretne środowiska, w których cywilizacja życia znajduje swój najbardziej żyzny grunt. Są nimi: rodzina, dzieci i młodzi. </w:t>
      </w:r>
    </w:p>
    <w:p w14:paraId="728FF917" w14:textId="77777777" w:rsidR="007B7669" w:rsidRPr="00F145EC" w:rsidRDefault="007B7669" w:rsidP="00205F00">
      <w:pPr>
        <w:spacing w:after="240" w:line="276" w:lineRule="auto"/>
        <w:ind w:firstLine="709"/>
        <w:jc w:val="both"/>
      </w:pPr>
      <w:r w:rsidRPr="00205F00">
        <w:t>Pierwszym i najważniejszym z nich, zdaniem Papieża Rodziny, jest rodzina. Choć i w rodzinie może dochodzić do bolesnego zderzenia cywilizacji życia z cywilizacją śmierci. Pisał o tym w Liście do Rodzin (nr 10). Papież zdaje sobie sprawę z tego, że „</w:t>
      </w:r>
      <w:r w:rsidRPr="00F145EC">
        <w:t xml:space="preserve">dziecko oznacza dla rodziców nowy trud, nowy zasób potrzeb i kosztów. Stąd też pokusa, ażeby go nie było”. Czasem postrzega się dziecko nie jako dar, ale jako kogoś, kto przychodzi zabierać, zająć miejsce którego i tak coraz mniej jest na świecie. </w:t>
      </w:r>
    </w:p>
    <w:p w14:paraId="1853D08F" w14:textId="77777777" w:rsidR="007B7669" w:rsidRPr="00F145EC" w:rsidRDefault="007B7669" w:rsidP="00205F00">
      <w:pPr>
        <w:spacing w:after="240" w:line="276" w:lineRule="auto"/>
        <w:ind w:firstLine="709"/>
        <w:jc w:val="both"/>
      </w:pPr>
      <w:r w:rsidRPr="00F145EC">
        <w:lastRenderedPageBreak/>
        <w:t>Czy jednak dziecko naprawdę niczego nie wnosi do rodziny i społeczeństwa? – pyta retorycznie Papież Rodziny. „Trudno temu zaprzeczyć. Dziecko obdarowuje sobą rodzinę. Jest darem dla rodzeństwa i dla rodziców. Dar życia staje się równocześnie darem dla samych dawców”.</w:t>
      </w:r>
    </w:p>
    <w:p w14:paraId="6274B253" w14:textId="7E9E8044" w:rsidR="007B7669" w:rsidRPr="00205F00" w:rsidRDefault="007B7669" w:rsidP="00205F00">
      <w:pPr>
        <w:spacing w:after="240" w:line="276" w:lineRule="auto"/>
        <w:ind w:firstLine="709"/>
        <w:jc w:val="both"/>
      </w:pPr>
      <w:r w:rsidRPr="00F145EC">
        <w:t xml:space="preserve">W ten sposób także </w:t>
      </w:r>
      <w:r w:rsidRPr="00205F00">
        <w:t>dzieci</w:t>
      </w:r>
      <w:r w:rsidRPr="00F145EC">
        <w:t xml:space="preserve"> stają się przekazicielami Ewangelii życia. Przyczyniają się do szerzenia cywilizacji życia. Ewangelia życia staje się niemal Ewangelią dziecka. „</w:t>
      </w:r>
      <w:r w:rsidRPr="00205F00">
        <w:t xml:space="preserve">Ewangelia jest głęboko przeniknięta prawdą o dziecku. Można by ją nawet w całości odczytywać jako Ewangelię dziecka”. Te słowa napisał w liście do dzieci blisko 75-letni wówczas papież. </w:t>
      </w:r>
    </w:p>
    <w:p w14:paraId="31E9F2B8" w14:textId="77777777" w:rsidR="007B7669" w:rsidRPr="00F145EC" w:rsidRDefault="007B7669" w:rsidP="00205F00">
      <w:pPr>
        <w:spacing w:after="240" w:line="276" w:lineRule="auto"/>
        <w:ind w:firstLine="709"/>
        <w:jc w:val="both"/>
      </w:pPr>
      <w:r w:rsidRPr="00205F00">
        <w:t>Ewangelia dziecka staje się tym samym drogą szerzenia cywilizacji życia</w:t>
      </w:r>
      <w:r w:rsidRPr="00F145EC">
        <w:t xml:space="preserve">. Przywykliśmy sądzić, że zadaniem dorosłych jest ukazywanie dzieciom sztuki życia. Tymczasem może być też odwrotnie: dzieci też mogą czegoś nauczyć dorosłych. Jezus stawia dziecko jako wzór cech, które otwierają także dorosłym drogę do pełni życia w Królestwie Niebieskim. Cechy, które powinny charakteryzować dorosłych, znajdują się w sposób naturalny w dzieciach. Oto ich lista: </w:t>
      </w:r>
      <w:r w:rsidRPr="00205F00">
        <w:t>„Niebo jest dla tych, którzy są tak prości jak dzieci, tak pełni zawierzenia jak one, tak pełni dobroci i czyści”</w:t>
      </w:r>
      <w:r w:rsidRPr="00F145EC">
        <w:t xml:space="preserve"> (Jan Paweł II </w:t>
      </w:r>
      <w:r w:rsidRPr="00205F00">
        <w:t>List do dzieci</w:t>
      </w:r>
      <w:r w:rsidRPr="00F145EC">
        <w:t xml:space="preserve">). </w:t>
      </w:r>
    </w:p>
    <w:p w14:paraId="77114B24" w14:textId="77777777" w:rsidR="007B7669" w:rsidRPr="00F145EC" w:rsidRDefault="007B7669" w:rsidP="00205F00">
      <w:pPr>
        <w:spacing w:after="240" w:line="276" w:lineRule="auto"/>
        <w:ind w:firstLine="709"/>
        <w:jc w:val="both"/>
      </w:pPr>
      <w:r w:rsidRPr="00F145EC">
        <w:t xml:space="preserve">Niezwykły urok bije ze słów, którymi Jan Paweł II określał dzieci w czasie Jubileuszu Rodzin w obchodzonym w Rzymie 2000 roku. Porównał dzieci do „wiosny rodziny i społeczeństwa”. Jakkolwiek trudno nam wczuć się w klimat tego porównania w samym środku jesieni, to jednak spróbujmy poczuć coś z jego smaku. A jest nim genialne w swojej intuicji zestawienie wiosennej pory roku i okresu dzieciństwa. O ile wiosna kojarzy się z </w:t>
      </w:r>
      <w:r w:rsidRPr="00205F00">
        <w:t xml:space="preserve">„atmosferą pełną życia, kolorów, światła i śpiewu”, to dzieci noszą je w sobie w sposób spontaniczny i naturalny. </w:t>
      </w:r>
      <w:r w:rsidRPr="00F145EC">
        <w:t xml:space="preserve">Wiosna, jako pora rozkwitu życia, jest nośnikiem nadziei. Także dzieci są </w:t>
      </w:r>
      <w:r w:rsidRPr="00205F00">
        <w:t>„nadzieją, która rozkwita wciąż na nowo, projektem, który nieustannie się urzeczywistnia, przyszłością, która pozostaje zawsze otwarta. Przychodząc na świat, przynoszą z sobą orędzie życia, które wskazuje na pierwszego Stwórcę życia”</w:t>
      </w:r>
      <w:r w:rsidRPr="00F145EC">
        <w:t xml:space="preserve">. </w:t>
      </w:r>
    </w:p>
    <w:p w14:paraId="6D7C9D29" w14:textId="77777777" w:rsidR="007B7669" w:rsidRPr="00F145EC" w:rsidRDefault="007B7669" w:rsidP="00205F00">
      <w:pPr>
        <w:spacing w:after="240" w:line="276" w:lineRule="auto"/>
        <w:ind w:firstLine="709"/>
        <w:jc w:val="both"/>
      </w:pPr>
      <w:r w:rsidRPr="00F145EC">
        <w:t xml:space="preserve">Nie sposób w tym miejscu nie zadać pytania? Czy ktoś z takim pietyzmem i delikatnością kontemplujący urok dzieciństwa mógł dopuścić się zaniedbań w kwestii ochrony skrzywdzonych dzieci, o co bywa dziś oskarżany? Czy papież tak głęboko zanurzony w „Ewangelii dziecka”, mógł przyzwalać na zabijanie życia wiary w sercach dzieci niosących orędzie życia? </w:t>
      </w:r>
    </w:p>
    <w:p w14:paraId="60A61C1D" w14:textId="115F8843" w:rsidR="009E2C29" w:rsidRDefault="007B7669" w:rsidP="00205F00">
      <w:pPr>
        <w:spacing w:after="240" w:line="276" w:lineRule="auto"/>
        <w:ind w:firstLine="709"/>
        <w:jc w:val="both"/>
      </w:pPr>
      <w:bookmarkStart w:id="0" w:name="OLE_LINK2"/>
      <w:r w:rsidRPr="00205F00">
        <w:t xml:space="preserve">Po okresie dzieciństwa przychodzi młodość, a wraz z nią nowe szanse szerzenia cywilizacji życia. Młodość jest tym etapem życia w którym </w:t>
      </w:r>
      <w:r w:rsidRPr="00F145EC">
        <w:t xml:space="preserve">szczególnie mocno </w:t>
      </w:r>
      <w:bookmarkEnd w:id="0"/>
      <w:r w:rsidRPr="00F145EC">
        <w:t>dochodzi do głosu „potencjalność konkretnego człowieczeństwa, w którą wpisany jest jakby cały projekt przyszłego życia”</w:t>
      </w:r>
      <w:r w:rsidRPr="00205F00">
        <w:t>.</w:t>
      </w:r>
      <w:r w:rsidRPr="00F145EC">
        <w:t xml:space="preserve"> W „Liście do młodych” (1985), z którego pochodzą te słowa, Jan Paweł II występuje także jako prawdziwy ambasador polskiej kultury. Młodzi z całego świata mogli wyczytać krótki epigramat Zygmunta Krasińskiego o młodości: „młodość … jest rzeźbiarką, co wykuwa żywot cały”, gdyż  „kształt, jaki nadaje ona konkretnemu człowieczeństwu każdego młodego człowieka utrwala się w całym życiu”. </w:t>
      </w:r>
    </w:p>
    <w:p w14:paraId="5F9165DE" w14:textId="7A0A1D83" w:rsidR="007B7669" w:rsidRPr="00205F00" w:rsidRDefault="009E2C29" w:rsidP="00205F00">
      <w:pPr>
        <w:spacing w:after="240" w:line="276" w:lineRule="auto"/>
        <w:ind w:firstLine="709"/>
        <w:jc w:val="both"/>
      </w:pPr>
      <w:r>
        <w:br w:type="page"/>
      </w:r>
      <w:r w:rsidR="007B7669" w:rsidRPr="00F145EC">
        <w:lastRenderedPageBreak/>
        <w:t xml:space="preserve">W młodych drzemie szczególnie silna „wola życia”, w ich marzeniach i nadziejach. Stąd prośba papieża, aby młodzi stawali się "prorokami życia": </w:t>
      </w:r>
      <w:r w:rsidR="007B7669" w:rsidRPr="00205F00">
        <w:t xml:space="preserve">„Bądźcie prorokami słowem i czynem, buntując się przeciw cywilizacji egoizmu, która często traktuje człowieka jako narzędzie zamiast jako cel, depcząc jego godność i uczucia w imię korzyści materialnej” (Orędzie na </w:t>
      </w:r>
      <w:r w:rsidR="007B7669" w:rsidRPr="00F145EC">
        <w:t>Orędzie na XI Światowy Dzień Młodzieży, Rzym, 31.03.1996). Powtórzy to wezwanie w Orędziu na Dzień Młodzieży 5 lat później. Sam będąc już w podeszłym wieku papież docenił typowe dla młodego wieku pragnienia życia czystego, pięknego, spełnionego: „</w:t>
      </w:r>
      <w:r w:rsidR="007B7669" w:rsidRPr="00205F00">
        <w:t>Drodzy młodzi, niech was nie zadowala nic co jest poniżej najwyższych ideałów! Nie dajcie się zniechęcić tym, którzy rozczarowani życiem nie słyszą głębszych i bardziej autentycznych pragnień ich serca. Macie rację gdy nie godzicie się na nijakie rozrywki, przelotne mody i propozycje, które was umniejszają. Jeśli zachowacie wielkie pragnienie Boga, zdołacie uniknąć przeciętności i konformizmu, tak rozpowszechnionych w naszym społeczeństwie”.</w:t>
      </w:r>
    </w:p>
    <w:p w14:paraId="67FDCD9D" w14:textId="77777777" w:rsidR="007B7669" w:rsidRPr="00F145EC" w:rsidRDefault="007B7669" w:rsidP="00205F00">
      <w:pPr>
        <w:spacing w:after="240" w:line="276" w:lineRule="auto"/>
        <w:ind w:firstLine="709"/>
        <w:jc w:val="both"/>
      </w:pPr>
      <w:r w:rsidRPr="00F145EC">
        <w:t xml:space="preserve">Widzimy z tego pobieżnego przeglądu, jak różnorakie środowiska i etapy szerzenia cywilizacji życia dostrzegał św. Jan Paweł II. To jest zadanie rodziny, to jest piękno dzieciństwa i projekt do urzeczywistniania przez młodych. Ponieważ Bóg powierza człowieka człowiekowi, każdy człowiek jest stróżem swego brata – napisze Jan Paweł II w pierwszych numerach encykliki </w:t>
      </w:r>
      <w:proofErr w:type="spellStart"/>
      <w:r w:rsidRPr="00205F00">
        <w:t>Evangelium</w:t>
      </w:r>
      <w:proofErr w:type="spellEnd"/>
      <w:r w:rsidRPr="00205F00">
        <w:t xml:space="preserve"> vitae</w:t>
      </w:r>
      <w:r w:rsidRPr="00F145EC">
        <w:t>. O ileż bardziej wszyscy jesteśmy wezwani, „aby kochać i szanować życie każdego człowieka oraz dążyć wytrwale i z odwagą do tego, by w naszej epoce, w której mnożą się zbyt liczne oznaki śmierci, zapanowała wreszcie nowa kultura życia, owoc kultury prawdy i miłości”.</w:t>
      </w:r>
    </w:p>
    <w:p w14:paraId="0EC5E352" w14:textId="77777777" w:rsidR="007B7669" w:rsidRPr="00F145EC" w:rsidRDefault="007B7669" w:rsidP="00205F00">
      <w:pPr>
        <w:spacing w:after="240" w:line="276" w:lineRule="auto"/>
        <w:ind w:firstLine="709"/>
        <w:jc w:val="both"/>
      </w:pPr>
    </w:p>
    <w:p w14:paraId="58AE67C0" w14:textId="77777777" w:rsidR="007B7669" w:rsidRPr="00205F00" w:rsidRDefault="007B7669" w:rsidP="009B0EE4">
      <w:pPr>
        <w:spacing w:after="240" w:line="276" w:lineRule="auto"/>
        <w:ind w:firstLine="709"/>
        <w:jc w:val="right"/>
      </w:pPr>
      <w:r w:rsidRPr="00205F00">
        <w:t xml:space="preserve">Opracował ks. Jarosław </w:t>
      </w:r>
      <w:proofErr w:type="spellStart"/>
      <w:r w:rsidRPr="00205F00">
        <w:t>Wojtkun</w:t>
      </w:r>
      <w:proofErr w:type="spellEnd"/>
      <w:r w:rsidRPr="00205F00">
        <w:t xml:space="preserve">. </w:t>
      </w:r>
    </w:p>
    <w:p w14:paraId="5A027C19" w14:textId="022F8862" w:rsidR="00E137C1" w:rsidRPr="007B425C" w:rsidRDefault="00E137C1" w:rsidP="007B425C"/>
    <w:sectPr w:rsidR="00E137C1" w:rsidRPr="007B425C" w:rsidSect="005B35FD">
      <w:headerReference w:type="default" r:id="rId8"/>
      <w:footerReference w:type="default" r:id="rId9"/>
      <w:pgSz w:w="11906" w:h="16838"/>
      <w:pgMar w:top="2836" w:right="1080" w:bottom="1560" w:left="1080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D174" w14:textId="77777777" w:rsidR="00B96755" w:rsidRDefault="00B96755" w:rsidP="00122C6E">
      <w:r>
        <w:separator/>
      </w:r>
    </w:p>
  </w:endnote>
  <w:endnote w:type="continuationSeparator" w:id="0">
    <w:p w14:paraId="50906494" w14:textId="77777777" w:rsidR="00B96755" w:rsidRDefault="00B96755" w:rsidP="0012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5602" w14:textId="77777777" w:rsidR="00BC273A" w:rsidRDefault="00BC273A" w:rsidP="00BC273A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Fundacja „Dzieło Nowego Tysiąclecia”, 01-015 Warszawa, Skwer Kard. Stefana Wyszyńskiego 6</w:t>
    </w:r>
  </w:p>
  <w:p w14:paraId="48AD80D0" w14:textId="77777777" w:rsidR="00BC273A" w:rsidRPr="001F4872" w:rsidRDefault="00BC273A" w:rsidP="00BC273A">
    <w:pPr>
      <w:jc w:val="center"/>
      <w:rPr>
        <w:rFonts w:ascii="Arial" w:hAnsi="Arial"/>
        <w:sz w:val="16"/>
      </w:rPr>
    </w:pPr>
    <w:r w:rsidRPr="00CE7836">
      <w:rPr>
        <w:rFonts w:ascii="Arial" w:hAnsi="Arial"/>
        <w:sz w:val="16"/>
      </w:rPr>
      <w:t>tel.: (022) 530 4</w:t>
    </w:r>
    <w:r w:rsidRPr="003C50D6">
      <w:rPr>
        <w:rFonts w:ascii="Arial" w:hAnsi="Arial"/>
        <w:sz w:val="16"/>
      </w:rPr>
      <w:t xml:space="preserve">8 28; fax: </w:t>
    </w:r>
    <w:r w:rsidRPr="001F4872">
      <w:rPr>
        <w:rFonts w:ascii="Arial" w:hAnsi="Arial"/>
        <w:sz w:val="16"/>
      </w:rPr>
      <w:t xml:space="preserve">(022) 530 49 86; e-mail: </w:t>
    </w:r>
    <w:hyperlink r:id="rId1" w:history="1">
      <w:r w:rsidRPr="001F4872">
        <w:rPr>
          <w:rStyle w:val="Hipercze"/>
          <w:rFonts w:ascii="Arial" w:hAnsi="Arial"/>
          <w:color w:val="auto"/>
          <w:sz w:val="16"/>
          <w:u w:val="none"/>
        </w:rPr>
        <w:t>dzielo@episkopat.pl</w:t>
      </w:r>
    </w:hyperlink>
    <w:r w:rsidRPr="001F4872">
      <w:rPr>
        <w:rFonts w:ascii="Arial" w:hAnsi="Arial"/>
        <w:sz w:val="16"/>
      </w:rPr>
      <w:t>; www.dzielo.pl</w:t>
    </w:r>
  </w:p>
  <w:p w14:paraId="43338F98" w14:textId="77777777" w:rsidR="00BC273A" w:rsidRPr="00B55CAA" w:rsidRDefault="00BC273A" w:rsidP="00BC273A">
    <w:pPr>
      <w:jc w:val="center"/>
      <w:rPr>
        <w:rFonts w:ascii="Arial" w:hAnsi="Arial"/>
        <w:sz w:val="16"/>
        <w:lang w:val="de-DE"/>
      </w:rPr>
    </w:pPr>
    <w:r w:rsidRPr="00D06218">
      <w:rPr>
        <w:rFonts w:ascii="Arial" w:hAnsi="Arial"/>
        <w:sz w:val="16"/>
        <w:lang w:val="de-DE"/>
      </w:rPr>
      <w:t xml:space="preserve">REGON 016399194; NIP 527-23-16-033; </w:t>
    </w:r>
    <w:proofErr w:type="spellStart"/>
    <w:r w:rsidRPr="00D06218">
      <w:rPr>
        <w:rFonts w:ascii="Arial" w:hAnsi="Arial"/>
        <w:sz w:val="16"/>
        <w:lang w:val="de-DE"/>
      </w:rPr>
      <w:t>Nr</w:t>
    </w:r>
    <w:proofErr w:type="spellEnd"/>
    <w:r w:rsidRPr="00D06218">
      <w:rPr>
        <w:rFonts w:ascii="Arial" w:hAnsi="Arial"/>
        <w:sz w:val="16"/>
        <w:lang w:val="de-DE"/>
      </w:rPr>
      <w:t xml:space="preserve"> KRS 0000150776</w:t>
    </w:r>
  </w:p>
  <w:p w14:paraId="2C188081" w14:textId="77777777" w:rsidR="00BC273A" w:rsidRPr="00BC273A" w:rsidRDefault="00BC273A">
    <w:pPr>
      <w:pStyle w:val="Stopka"/>
      <w:jc w:val="center"/>
      <w:rPr>
        <w:lang w:val="pl-PL"/>
      </w:rPr>
    </w:pPr>
  </w:p>
  <w:p w14:paraId="430696E0" w14:textId="77777777" w:rsidR="00B052DC" w:rsidRPr="00B55CAA" w:rsidRDefault="00B052DC" w:rsidP="00B55CAA">
    <w:pPr>
      <w:jc w:val="center"/>
      <w:rPr>
        <w:rFonts w:ascii="Arial" w:hAnsi="Arial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EA6E" w14:textId="77777777" w:rsidR="00B96755" w:rsidRDefault="00B96755" w:rsidP="00122C6E">
      <w:r>
        <w:separator/>
      </w:r>
    </w:p>
  </w:footnote>
  <w:footnote w:type="continuationSeparator" w:id="0">
    <w:p w14:paraId="6D012F60" w14:textId="77777777" w:rsidR="00B96755" w:rsidRDefault="00B96755" w:rsidP="00122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62C8" w14:textId="43BBF538" w:rsidR="00B052DC" w:rsidRDefault="00DA2521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35BA4B6" wp14:editId="22E0625D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1259840" cy="1259840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CC7"/>
    <w:multiLevelType w:val="hybridMultilevel"/>
    <w:tmpl w:val="76B43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0151B"/>
    <w:multiLevelType w:val="hybridMultilevel"/>
    <w:tmpl w:val="2370C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9B5"/>
    <w:multiLevelType w:val="hybridMultilevel"/>
    <w:tmpl w:val="C4A6C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67FB3"/>
    <w:multiLevelType w:val="hybridMultilevel"/>
    <w:tmpl w:val="0D18A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87289"/>
    <w:multiLevelType w:val="hybridMultilevel"/>
    <w:tmpl w:val="3FB2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4020"/>
    <w:multiLevelType w:val="multilevel"/>
    <w:tmpl w:val="8F56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31C30"/>
    <w:multiLevelType w:val="hybridMultilevel"/>
    <w:tmpl w:val="32F8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B56CD"/>
    <w:multiLevelType w:val="multilevel"/>
    <w:tmpl w:val="7674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52C8F"/>
    <w:multiLevelType w:val="hybridMultilevel"/>
    <w:tmpl w:val="4ECE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658B9"/>
    <w:multiLevelType w:val="hybridMultilevel"/>
    <w:tmpl w:val="E2B6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228FE"/>
    <w:multiLevelType w:val="hybridMultilevel"/>
    <w:tmpl w:val="7B2473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20C0C"/>
    <w:multiLevelType w:val="hybridMultilevel"/>
    <w:tmpl w:val="D84A354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62E7794E"/>
    <w:multiLevelType w:val="hybridMultilevel"/>
    <w:tmpl w:val="09A4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F1834"/>
    <w:multiLevelType w:val="hybridMultilevel"/>
    <w:tmpl w:val="5224CA08"/>
    <w:lvl w:ilvl="0" w:tplc="535660C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01636"/>
    <w:multiLevelType w:val="hybridMultilevel"/>
    <w:tmpl w:val="7A3E213E"/>
    <w:lvl w:ilvl="0" w:tplc="A75E7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4C7C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402351"/>
    <w:multiLevelType w:val="multilevel"/>
    <w:tmpl w:val="443C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F20393"/>
    <w:multiLevelType w:val="multilevel"/>
    <w:tmpl w:val="AC0C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062E74"/>
    <w:multiLevelType w:val="hybridMultilevel"/>
    <w:tmpl w:val="BFC6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3471">
    <w:abstractNumId w:val="4"/>
  </w:num>
  <w:num w:numId="2" w16cid:durableId="448352428">
    <w:abstractNumId w:val="0"/>
  </w:num>
  <w:num w:numId="3" w16cid:durableId="1751926271">
    <w:abstractNumId w:val="11"/>
  </w:num>
  <w:num w:numId="4" w16cid:durableId="1563053939">
    <w:abstractNumId w:val="2"/>
  </w:num>
  <w:num w:numId="5" w16cid:durableId="1220824458">
    <w:abstractNumId w:val="9"/>
  </w:num>
  <w:num w:numId="6" w16cid:durableId="836386569">
    <w:abstractNumId w:val="3"/>
  </w:num>
  <w:num w:numId="7" w16cid:durableId="744882349">
    <w:abstractNumId w:val="14"/>
  </w:num>
  <w:num w:numId="8" w16cid:durableId="1080830102">
    <w:abstractNumId w:val="7"/>
  </w:num>
  <w:num w:numId="9" w16cid:durableId="728460491">
    <w:abstractNumId w:val="15"/>
  </w:num>
  <w:num w:numId="10" w16cid:durableId="915701229">
    <w:abstractNumId w:val="5"/>
  </w:num>
  <w:num w:numId="11" w16cid:durableId="715475091">
    <w:abstractNumId w:val="16"/>
  </w:num>
  <w:num w:numId="12" w16cid:durableId="1193179956">
    <w:abstractNumId w:val="1"/>
  </w:num>
  <w:num w:numId="13" w16cid:durableId="843130377">
    <w:abstractNumId w:val="10"/>
  </w:num>
  <w:num w:numId="14" w16cid:durableId="641469829">
    <w:abstractNumId w:val="8"/>
  </w:num>
  <w:num w:numId="15" w16cid:durableId="586959509">
    <w:abstractNumId w:val="17"/>
  </w:num>
  <w:num w:numId="16" w16cid:durableId="887231133">
    <w:abstractNumId w:val="12"/>
  </w:num>
  <w:num w:numId="17" w16cid:durableId="1742756134">
    <w:abstractNumId w:val="6"/>
  </w:num>
  <w:num w:numId="18" w16cid:durableId="17550082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5B"/>
    <w:rsid w:val="00002594"/>
    <w:rsid w:val="00006788"/>
    <w:rsid w:val="000129F0"/>
    <w:rsid w:val="0002051E"/>
    <w:rsid w:val="00022E7C"/>
    <w:rsid w:val="00030B51"/>
    <w:rsid w:val="00031504"/>
    <w:rsid w:val="000331EE"/>
    <w:rsid w:val="00033DBE"/>
    <w:rsid w:val="00034653"/>
    <w:rsid w:val="00035E1A"/>
    <w:rsid w:val="00042902"/>
    <w:rsid w:val="000459F4"/>
    <w:rsid w:val="00045B57"/>
    <w:rsid w:val="0005244A"/>
    <w:rsid w:val="00066C05"/>
    <w:rsid w:val="000735F2"/>
    <w:rsid w:val="000767CE"/>
    <w:rsid w:val="00087F51"/>
    <w:rsid w:val="00094830"/>
    <w:rsid w:val="00097BFB"/>
    <w:rsid w:val="00097F83"/>
    <w:rsid w:val="000C02E7"/>
    <w:rsid w:val="000E43A0"/>
    <w:rsid w:val="000F3CE6"/>
    <w:rsid w:val="000F5C90"/>
    <w:rsid w:val="001031B3"/>
    <w:rsid w:val="001116E9"/>
    <w:rsid w:val="00112581"/>
    <w:rsid w:val="00115199"/>
    <w:rsid w:val="00117303"/>
    <w:rsid w:val="00117D9E"/>
    <w:rsid w:val="00122C6E"/>
    <w:rsid w:val="00124B9C"/>
    <w:rsid w:val="001268AA"/>
    <w:rsid w:val="00147D43"/>
    <w:rsid w:val="00150791"/>
    <w:rsid w:val="0015159D"/>
    <w:rsid w:val="0015290C"/>
    <w:rsid w:val="00156F8B"/>
    <w:rsid w:val="001835EF"/>
    <w:rsid w:val="00183A50"/>
    <w:rsid w:val="00186630"/>
    <w:rsid w:val="00193C4D"/>
    <w:rsid w:val="00194699"/>
    <w:rsid w:val="00196840"/>
    <w:rsid w:val="0019795D"/>
    <w:rsid w:val="001A40E9"/>
    <w:rsid w:val="001A7F7D"/>
    <w:rsid w:val="001B1F82"/>
    <w:rsid w:val="001C0D5D"/>
    <w:rsid w:val="001D5BCE"/>
    <w:rsid w:val="001D66F7"/>
    <w:rsid w:val="001E203F"/>
    <w:rsid w:val="001E2589"/>
    <w:rsid w:val="001E5BEC"/>
    <w:rsid w:val="001F318F"/>
    <w:rsid w:val="001F4872"/>
    <w:rsid w:val="001F49C3"/>
    <w:rsid w:val="001F4A77"/>
    <w:rsid w:val="001F6DC3"/>
    <w:rsid w:val="00202116"/>
    <w:rsid w:val="00202D74"/>
    <w:rsid w:val="002047AD"/>
    <w:rsid w:val="00205F00"/>
    <w:rsid w:val="002123F0"/>
    <w:rsid w:val="00224EF2"/>
    <w:rsid w:val="0022625C"/>
    <w:rsid w:val="00227274"/>
    <w:rsid w:val="002471B6"/>
    <w:rsid w:val="00247280"/>
    <w:rsid w:val="0025058D"/>
    <w:rsid w:val="0025491F"/>
    <w:rsid w:val="00262D82"/>
    <w:rsid w:val="00262FD4"/>
    <w:rsid w:val="00263724"/>
    <w:rsid w:val="002806EA"/>
    <w:rsid w:val="002943E4"/>
    <w:rsid w:val="002A0F7F"/>
    <w:rsid w:val="002A2328"/>
    <w:rsid w:val="002A3D1F"/>
    <w:rsid w:val="002A549B"/>
    <w:rsid w:val="002A6EF4"/>
    <w:rsid w:val="002B0A69"/>
    <w:rsid w:val="002B3303"/>
    <w:rsid w:val="002B44A0"/>
    <w:rsid w:val="002B4A8C"/>
    <w:rsid w:val="002C2952"/>
    <w:rsid w:val="002C397D"/>
    <w:rsid w:val="002C3C58"/>
    <w:rsid w:val="002D62B0"/>
    <w:rsid w:val="002D635E"/>
    <w:rsid w:val="002E1A88"/>
    <w:rsid w:val="00306E1B"/>
    <w:rsid w:val="00310332"/>
    <w:rsid w:val="0031221A"/>
    <w:rsid w:val="00312C7D"/>
    <w:rsid w:val="00313603"/>
    <w:rsid w:val="00322B61"/>
    <w:rsid w:val="003251B5"/>
    <w:rsid w:val="00336194"/>
    <w:rsid w:val="00340132"/>
    <w:rsid w:val="00344237"/>
    <w:rsid w:val="00346988"/>
    <w:rsid w:val="003510E5"/>
    <w:rsid w:val="00366D0A"/>
    <w:rsid w:val="00371113"/>
    <w:rsid w:val="00372FB7"/>
    <w:rsid w:val="003A0744"/>
    <w:rsid w:val="003A4C4D"/>
    <w:rsid w:val="003B1737"/>
    <w:rsid w:val="003B64FD"/>
    <w:rsid w:val="003C50D6"/>
    <w:rsid w:val="003D4057"/>
    <w:rsid w:val="003D7ADC"/>
    <w:rsid w:val="003E5593"/>
    <w:rsid w:val="003F0BBC"/>
    <w:rsid w:val="003F1908"/>
    <w:rsid w:val="003F4EB4"/>
    <w:rsid w:val="00404D15"/>
    <w:rsid w:val="00405D00"/>
    <w:rsid w:val="004065F4"/>
    <w:rsid w:val="00410343"/>
    <w:rsid w:val="00413726"/>
    <w:rsid w:val="00413B6E"/>
    <w:rsid w:val="004342CA"/>
    <w:rsid w:val="004345B9"/>
    <w:rsid w:val="00447375"/>
    <w:rsid w:val="00454863"/>
    <w:rsid w:val="00473BCF"/>
    <w:rsid w:val="004A33E4"/>
    <w:rsid w:val="004C0BC8"/>
    <w:rsid w:val="004D1F37"/>
    <w:rsid w:val="004D6B59"/>
    <w:rsid w:val="004D6CC5"/>
    <w:rsid w:val="004F32B0"/>
    <w:rsid w:val="004F338F"/>
    <w:rsid w:val="004F440D"/>
    <w:rsid w:val="00503DE6"/>
    <w:rsid w:val="0051475D"/>
    <w:rsid w:val="00524188"/>
    <w:rsid w:val="00526EF0"/>
    <w:rsid w:val="005318F3"/>
    <w:rsid w:val="005363A1"/>
    <w:rsid w:val="0056475C"/>
    <w:rsid w:val="00571B1E"/>
    <w:rsid w:val="00584FDB"/>
    <w:rsid w:val="0058532A"/>
    <w:rsid w:val="005878BF"/>
    <w:rsid w:val="00590C42"/>
    <w:rsid w:val="00590FBE"/>
    <w:rsid w:val="005A434B"/>
    <w:rsid w:val="005B35FD"/>
    <w:rsid w:val="005B5325"/>
    <w:rsid w:val="005C394A"/>
    <w:rsid w:val="005C3AF6"/>
    <w:rsid w:val="005C3DBA"/>
    <w:rsid w:val="005C3EE1"/>
    <w:rsid w:val="005C3FAC"/>
    <w:rsid w:val="005D41BE"/>
    <w:rsid w:val="005D7245"/>
    <w:rsid w:val="005E1740"/>
    <w:rsid w:val="00617D7D"/>
    <w:rsid w:val="00621BCB"/>
    <w:rsid w:val="006268DF"/>
    <w:rsid w:val="0063147C"/>
    <w:rsid w:val="00633305"/>
    <w:rsid w:val="00637FB8"/>
    <w:rsid w:val="00641209"/>
    <w:rsid w:val="00643F21"/>
    <w:rsid w:val="006527B9"/>
    <w:rsid w:val="00657756"/>
    <w:rsid w:val="0066182C"/>
    <w:rsid w:val="006619CE"/>
    <w:rsid w:val="00672F5D"/>
    <w:rsid w:val="00680CF3"/>
    <w:rsid w:val="0068240C"/>
    <w:rsid w:val="00686FD4"/>
    <w:rsid w:val="00691290"/>
    <w:rsid w:val="006A61D6"/>
    <w:rsid w:val="006B08C5"/>
    <w:rsid w:val="006C0EC6"/>
    <w:rsid w:val="006C54DF"/>
    <w:rsid w:val="006D120E"/>
    <w:rsid w:val="006D49E4"/>
    <w:rsid w:val="006E0F28"/>
    <w:rsid w:val="006E423F"/>
    <w:rsid w:val="006E667D"/>
    <w:rsid w:val="006F7D7F"/>
    <w:rsid w:val="00720BEA"/>
    <w:rsid w:val="00721CBA"/>
    <w:rsid w:val="00727E3C"/>
    <w:rsid w:val="0073085D"/>
    <w:rsid w:val="00734EBB"/>
    <w:rsid w:val="00736149"/>
    <w:rsid w:val="007504E1"/>
    <w:rsid w:val="007540DB"/>
    <w:rsid w:val="0076715E"/>
    <w:rsid w:val="00771314"/>
    <w:rsid w:val="00773E0B"/>
    <w:rsid w:val="007903F8"/>
    <w:rsid w:val="00790E34"/>
    <w:rsid w:val="007A082C"/>
    <w:rsid w:val="007B425C"/>
    <w:rsid w:val="007B7669"/>
    <w:rsid w:val="007C066B"/>
    <w:rsid w:val="007C0F6D"/>
    <w:rsid w:val="007C6EF3"/>
    <w:rsid w:val="007D0465"/>
    <w:rsid w:val="007D16E7"/>
    <w:rsid w:val="007D2D9C"/>
    <w:rsid w:val="007D65B9"/>
    <w:rsid w:val="007E4CA6"/>
    <w:rsid w:val="007E5FFC"/>
    <w:rsid w:val="007F23C3"/>
    <w:rsid w:val="007F3848"/>
    <w:rsid w:val="00813FFF"/>
    <w:rsid w:val="00820C8C"/>
    <w:rsid w:val="008243CC"/>
    <w:rsid w:val="00833DCA"/>
    <w:rsid w:val="00835E60"/>
    <w:rsid w:val="0084375B"/>
    <w:rsid w:val="00855DF1"/>
    <w:rsid w:val="00873EB5"/>
    <w:rsid w:val="008821D8"/>
    <w:rsid w:val="00885F27"/>
    <w:rsid w:val="00890469"/>
    <w:rsid w:val="0089586D"/>
    <w:rsid w:val="008B48F3"/>
    <w:rsid w:val="008B7BD1"/>
    <w:rsid w:val="008C1A18"/>
    <w:rsid w:val="008C4706"/>
    <w:rsid w:val="008D2267"/>
    <w:rsid w:val="008D4AF2"/>
    <w:rsid w:val="008D5F1F"/>
    <w:rsid w:val="008E3AA6"/>
    <w:rsid w:val="008E52B7"/>
    <w:rsid w:val="008F7363"/>
    <w:rsid w:val="008F7485"/>
    <w:rsid w:val="00916DF0"/>
    <w:rsid w:val="00933130"/>
    <w:rsid w:val="00933D2C"/>
    <w:rsid w:val="00933E02"/>
    <w:rsid w:val="009362C0"/>
    <w:rsid w:val="00946E0A"/>
    <w:rsid w:val="00966832"/>
    <w:rsid w:val="00967968"/>
    <w:rsid w:val="00975615"/>
    <w:rsid w:val="009801C1"/>
    <w:rsid w:val="009B0EE4"/>
    <w:rsid w:val="009C0E87"/>
    <w:rsid w:val="009C7245"/>
    <w:rsid w:val="009E1284"/>
    <w:rsid w:val="009E2C29"/>
    <w:rsid w:val="009F4D89"/>
    <w:rsid w:val="009F4F0A"/>
    <w:rsid w:val="00A01EB8"/>
    <w:rsid w:val="00A03BD9"/>
    <w:rsid w:val="00A0673E"/>
    <w:rsid w:val="00A115FB"/>
    <w:rsid w:val="00A27070"/>
    <w:rsid w:val="00A376E0"/>
    <w:rsid w:val="00A421F8"/>
    <w:rsid w:val="00A42B79"/>
    <w:rsid w:val="00A7593B"/>
    <w:rsid w:val="00A77B4C"/>
    <w:rsid w:val="00A81E13"/>
    <w:rsid w:val="00A86151"/>
    <w:rsid w:val="00A921EF"/>
    <w:rsid w:val="00A95BBB"/>
    <w:rsid w:val="00AA0422"/>
    <w:rsid w:val="00AA7938"/>
    <w:rsid w:val="00AB02F5"/>
    <w:rsid w:val="00AC23A0"/>
    <w:rsid w:val="00AC29BE"/>
    <w:rsid w:val="00AC4648"/>
    <w:rsid w:val="00AD2FE0"/>
    <w:rsid w:val="00AE3BF3"/>
    <w:rsid w:val="00AE5E90"/>
    <w:rsid w:val="00AE7150"/>
    <w:rsid w:val="00AF24C7"/>
    <w:rsid w:val="00B01B0A"/>
    <w:rsid w:val="00B052DC"/>
    <w:rsid w:val="00B0692D"/>
    <w:rsid w:val="00B10317"/>
    <w:rsid w:val="00B14587"/>
    <w:rsid w:val="00B155D2"/>
    <w:rsid w:val="00B1676C"/>
    <w:rsid w:val="00B16CBD"/>
    <w:rsid w:val="00B21764"/>
    <w:rsid w:val="00B24BB8"/>
    <w:rsid w:val="00B31E33"/>
    <w:rsid w:val="00B45234"/>
    <w:rsid w:val="00B47839"/>
    <w:rsid w:val="00B54564"/>
    <w:rsid w:val="00B55CAA"/>
    <w:rsid w:val="00B606FF"/>
    <w:rsid w:val="00B62249"/>
    <w:rsid w:val="00B66AC3"/>
    <w:rsid w:val="00B73750"/>
    <w:rsid w:val="00B82F13"/>
    <w:rsid w:val="00B87D8F"/>
    <w:rsid w:val="00B90629"/>
    <w:rsid w:val="00B9583B"/>
    <w:rsid w:val="00B96611"/>
    <w:rsid w:val="00B96755"/>
    <w:rsid w:val="00BA714C"/>
    <w:rsid w:val="00BA716C"/>
    <w:rsid w:val="00BB24E8"/>
    <w:rsid w:val="00BB2A9B"/>
    <w:rsid w:val="00BB51BD"/>
    <w:rsid w:val="00BC168B"/>
    <w:rsid w:val="00BC170B"/>
    <w:rsid w:val="00BC273A"/>
    <w:rsid w:val="00BD4905"/>
    <w:rsid w:val="00BD555B"/>
    <w:rsid w:val="00BE0B67"/>
    <w:rsid w:val="00BE4D4E"/>
    <w:rsid w:val="00BE5342"/>
    <w:rsid w:val="00BE5F0E"/>
    <w:rsid w:val="00BE6C5F"/>
    <w:rsid w:val="00BF2657"/>
    <w:rsid w:val="00BF3873"/>
    <w:rsid w:val="00BF617D"/>
    <w:rsid w:val="00BF7996"/>
    <w:rsid w:val="00C103A9"/>
    <w:rsid w:val="00C131AC"/>
    <w:rsid w:val="00C139E4"/>
    <w:rsid w:val="00C17F8D"/>
    <w:rsid w:val="00C21067"/>
    <w:rsid w:val="00C27D25"/>
    <w:rsid w:val="00C31568"/>
    <w:rsid w:val="00C4127F"/>
    <w:rsid w:val="00C46F9E"/>
    <w:rsid w:val="00C51879"/>
    <w:rsid w:val="00C573F0"/>
    <w:rsid w:val="00C632B3"/>
    <w:rsid w:val="00C64D78"/>
    <w:rsid w:val="00C6503F"/>
    <w:rsid w:val="00C700F2"/>
    <w:rsid w:val="00C710C0"/>
    <w:rsid w:val="00C72DEA"/>
    <w:rsid w:val="00C76916"/>
    <w:rsid w:val="00C77D5C"/>
    <w:rsid w:val="00C95684"/>
    <w:rsid w:val="00CA073B"/>
    <w:rsid w:val="00CA5B9F"/>
    <w:rsid w:val="00CA7C23"/>
    <w:rsid w:val="00CA7D0C"/>
    <w:rsid w:val="00CB68E9"/>
    <w:rsid w:val="00CC2A92"/>
    <w:rsid w:val="00CC2B2F"/>
    <w:rsid w:val="00CE4497"/>
    <w:rsid w:val="00CE624F"/>
    <w:rsid w:val="00CE7836"/>
    <w:rsid w:val="00CF4F14"/>
    <w:rsid w:val="00CF7ED5"/>
    <w:rsid w:val="00D03E30"/>
    <w:rsid w:val="00D06218"/>
    <w:rsid w:val="00D1594B"/>
    <w:rsid w:val="00D2075E"/>
    <w:rsid w:val="00D33EFC"/>
    <w:rsid w:val="00D35B2B"/>
    <w:rsid w:val="00D41380"/>
    <w:rsid w:val="00D57F2A"/>
    <w:rsid w:val="00D70D45"/>
    <w:rsid w:val="00D845AB"/>
    <w:rsid w:val="00D97BEB"/>
    <w:rsid w:val="00DA0AE5"/>
    <w:rsid w:val="00DA1276"/>
    <w:rsid w:val="00DA24CE"/>
    <w:rsid w:val="00DA2521"/>
    <w:rsid w:val="00DA37B8"/>
    <w:rsid w:val="00DB6E64"/>
    <w:rsid w:val="00DC18B8"/>
    <w:rsid w:val="00DC267E"/>
    <w:rsid w:val="00DE6321"/>
    <w:rsid w:val="00DF5F3F"/>
    <w:rsid w:val="00E10A1A"/>
    <w:rsid w:val="00E1139C"/>
    <w:rsid w:val="00E12FDC"/>
    <w:rsid w:val="00E137C1"/>
    <w:rsid w:val="00E1775E"/>
    <w:rsid w:val="00E364EA"/>
    <w:rsid w:val="00E42A3E"/>
    <w:rsid w:val="00E55FF9"/>
    <w:rsid w:val="00E56E96"/>
    <w:rsid w:val="00E63CAC"/>
    <w:rsid w:val="00E84BBB"/>
    <w:rsid w:val="00E86782"/>
    <w:rsid w:val="00E91D4E"/>
    <w:rsid w:val="00E97633"/>
    <w:rsid w:val="00EA4E3B"/>
    <w:rsid w:val="00EC1C53"/>
    <w:rsid w:val="00ED0AE7"/>
    <w:rsid w:val="00ED1B86"/>
    <w:rsid w:val="00ED55B8"/>
    <w:rsid w:val="00EE06C3"/>
    <w:rsid w:val="00EE26B7"/>
    <w:rsid w:val="00EE5B44"/>
    <w:rsid w:val="00EE6389"/>
    <w:rsid w:val="00EF555B"/>
    <w:rsid w:val="00F10C57"/>
    <w:rsid w:val="00F10E20"/>
    <w:rsid w:val="00F124F6"/>
    <w:rsid w:val="00F240FA"/>
    <w:rsid w:val="00F37A7A"/>
    <w:rsid w:val="00F41FFA"/>
    <w:rsid w:val="00F4288D"/>
    <w:rsid w:val="00F445F9"/>
    <w:rsid w:val="00F570D2"/>
    <w:rsid w:val="00F6799D"/>
    <w:rsid w:val="00F70653"/>
    <w:rsid w:val="00FA2536"/>
    <w:rsid w:val="00FA7334"/>
    <w:rsid w:val="00FB35AD"/>
    <w:rsid w:val="00FB786C"/>
    <w:rsid w:val="00FC51F9"/>
    <w:rsid w:val="00FC621E"/>
    <w:rsid w:val="00FD1275"/>
    <w:rsid w:val="00FD51AF"/>
    <w:rsid w:val="00FD7647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6F2F4A"/>
  <w15:chartTrackingRefBased/>
  <w15:docId w15:val="{88AACAE8-1AB6-4727-85F8-6CDDB745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4DF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24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24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C4648"/>
    <w:pPr>
      <w:keepNext/>
      <w:ind w:left="3400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8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ind w:firstLine="709"/>
      <w:jc w:val="both"/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6"/>
      <w:lang w:val="en-US"/>
    </w:rPr>
  </w:style>
  <w:style w:type="paragraph" w:styleId="Tekstpodstawowy2">
    <w:name w:val="Body Text 2"/>
    <w:basedOn w:val="Normalny"/>
    <w:link w:val="Tekstpodstawowy2Znak"/>
    <w:pPr>
      <w:spacing w:line="288" w:lineRule="auto"/>
      <w:jc w:val="both"/>
    </w:pPr>
  </w:style>
  <w:style w:type="paragraph" w:styleId="Tekstdymka">
    <w:name w:val="Balloon Text"/>
    <w:basedOn w:val="Normalny"/>
    <w:semiHidden/>
    <w:rsid w:val="008C470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632B3"/>
    <w:rPr>
      <w:sz w:val="16"/>
      <w:szCs w:val="16"/>
    </w:rPr>
  </w:style>
  <w:style w:type="paragraph" w:styleId="Tekstkomentarza">
    <w:name w:val="annotation text"/>
    <w:basedOn w:val="Normalny"/>
    <w:semiHidden/>
    <w:rsid w:val="00C632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32B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2C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22C6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2C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22C6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03D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A24CE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uiPriority w:val="9"/>
    <w:semiHidden/>
    <w:rsid w:val="00DA24C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A24CE"/>
    <w:rPr>
      <w:rFonts w:ascii="Calibri" w:eastAsia="Times New Roman" w:hAnsi="Calibri" w:cs="Times New Roman"/>
      <w:b/>
      <w:bCs/>
      <w:sz w:val="28"/>
      <w:szCs w:val="28"/>
    </w:rPr>
  </w:style>
  <w:style w:type="character" w:styleId="Pogrubienie">
    <w:name w:val="Strong"/>
    <w:uiPriority w:val="22"/>
    <w:qFormat/>
    <w:rsid w:val="00DA24CE"/>
    <w:rPr>
      <w:b/>
      <w:bCs/>
    </w:rPr>
  </w:style>
  <w:style w:type="character" w:customStyle="1" w:styleId="tag">
    <w:name w:val="tag"/>
    <w:rsid w:val="00DA24CE"/>
  </w:style>
  <w:style w:type="character" w:styleId="Nierozpoznanawzmianka">
    <w:name w:val="Unresolved Mention"/>
    <w:uiPriority w:val="99"/>
    <w:semiHidden/>
    <w:unhideWhenUsed/>
    <w:rsid w:val="00AB02F5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F23C3"/>
    <w:rPr>
      <w:color w:val="954F72"/>
      <w:u w:val="single"/>
    </w:rPr>
  </w:style>
  <w:style w:type="character" w:styleId="Uwydatnienie">
    <w:name w:val="Emphasis"/>
    <w:uiPriority w:val="20"/>
    <w:qFormat/>
    <w:rsid w:val="00340132"/>
    <w:rPr>
      <w:i/>
      <w:iCs/>
    </w:rPr>
  </w:style>
  <w:style w:type="character" w:customStyle="1" w:styleId="Tekstpodstawowy2Znak">
    <w:name w:val="Tekst podstawowy 2 Znak"/>
    <w:link w:val="Tekstpodstawowy2"/>
    <w:rsid w:val="00C131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18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lo@episkopa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D41C-B8FF-4959-A1F0-98002AAD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7233</CharactersWithSpaces>
  <SharedDoc>false</SharedDoc>
  <HLinks>
    <vt:vector size="18" baseType="variant">
      <vt:variant>
        <vt:i4>524368</vt:i4>
      </vt:variant>
      <vt:variant>
        <vt:i4>3</vt:i4>
      </vt:variant>
      <vt:variant>
        <vt:i4>0</vt:i4>
      </vt:variant>
      <vt:variant>
        <vt:i4>5</vt:i4>
      </vt:variant>
      <vt:variant>
        <vt:lpwstr>http://www.dzielo.pl/</vt:lpwstr>
      </vt:variant>
      <vt:variant>
        <vt:lpwstr/>
      </vt:variant>
      <vt:variant>
        <vt:i4>1507329</vt:i4>
      </vt:variant>
      <vt:variant>
        <vt:i4>0</vt:i4>
      </vt:variant>
      <vt:variant>
        <vt:i4>0</vt:i4>
      </vt:variant>
      <vt:variant>
        <vt:i4>5</vt:i4>
      </vt:variant>
      <vt:variant>
        <vt:lpwstr>https://episkopat.pl/biskupi-na-xxi-dzien-papieski-wesprzyjmy-zywy-pomnik-wdziecznosci-sw-janowi-pawlowi-ii/</vt:lpwstr>
      </vt:variant>
      <vt:variant>
        <vt:lpwstr/>
      </vt:variant>
      <vt:variant>
        <vt:i4>786473</vt:i4>
      </vt:variant>
      <vt:variant>
        <vt:i4>0</vt:i4>
      </vt:variant>
      <vt:variant>
        <vt:i4>0</vt:i4>
      </vt:variant>
      <vt:variant>
        <vt:i4>5</vt:i4>
      </vt:variant>
      <vt:variant>
        <vt:lpwstr>mailto:dzielo@episkopat.pl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Fundacja</dc:creator>
  <cp:keywords/>
  <cp:lastModifiedBy>Hubert Szczypek</cp:lastModifiedBy>
  <cp:revision>3</cp:revision>
  <cp:lastPrinted>2020-09-29T16:30:00Z</cp:lastPrinted>
  <dcterms:created xsi:type="dcterms:W3CDTF">2023-02-24T13:32:00Z</dcterms:created>
  <dcterms:modified xsi:type="dcterms:W3CDTF">2023-02-24T13:33:00Z</dcterms:modified>
</cp:coreProperties>
</file>